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3543" w:rsidRDefault="00243543" w:rsidP="00243543">
      <w:pPr>
        <w:rPr>
          <w:rFonts w:ascii="仿宋_GB2312" w:eastAsia="仿宋_GB2312" w:hint="eastAsia"/>
          <w:sz w:val="32"/>
          <w:szCs w:val="32"/>
        </w:rPr>
      </w:pPr>
      <w:r w:rsidRPr="0081287C">
        <w:rPr>
          <w:rFonts w:ascii="仿宋_GB2312" w:eastAsia="仿宋_GB2312" w:hAnsi="仿宋" w:hint="eastAsia"/>
          <w:sz w:val="32"/>
          <w:szCs w:val="32"/>
        </w:rPr>
        <w:t>附件</w:t>
      </w:r>
      <w:r w:rsidRPr="0081287C">
        <w:rPr>
          <w:rFonts w:ascii="仿宋_GB2312" w:eastAsia="仿宋_GB2312" w:hint="eastAsia"/>
          <w:sz w:val="32"/>
          <w:szCs w:val="32"/>
        </w:rPr>
        <w:t>2</w:t>
      </w:r>
    </w:p>
    <w:p w:rsidR="00243543" w:rsidRPr="0081287C" w:rsidRDefault="00243543" w:rsidP="00243543">
      <w:pPr>
        <w:rPr>
          <w:rFonts w:ascii="仿宋_GB2312" w:eastAsia="仿宋_GB2312" w:hint="eastAsia"/>
          <w:sz w:val="32"/>
          <w:szCs w:val="32"/>
        </w:rPr>
      </w:pPr>
    </w:p>
    <w:p w:rsidR="00243543" w:rsidRPr="0081287C" w:rsidRDefault="00243543" w:rsidP="00243543">
      <w:pPr>
        <w:tabs>
          <w:tab w:val="left" w:pos="4680"/>
        </w:tabs>
        <w:spacing w:line="560" w:lineRule="exact"/>
        <w:jc w:val="center"/>
        <w:rPr>
          <w:rFonts w:ascii="宋体" w:hAnsi="宋体"/>
          <w:sz w:val="44"/>
          <w:szCs w:val="44"/>
        </w:rPr>
      </w:pPr>
      <w:r w:rsidRPr="0081287C">
        <w:rPr>
          <w:rFonts w:ascii="宋体" w:hAnsi="宋体"/>
          <w:sz w:val="44"/>
          <w:szCs w:val="44"/>
        </w:rPr>
        <w:t>第4</w:t>
      </w:r>
      <w:r w:rsidRPr="0081287C">
        <w:rPr>
          <w:rFonts w:ascii="宋体" w:hAnsi="宋体" w:hint="eastAsia"/>
          <w:sz w:val="44"/>
          <w:szCs w:val="44"/>
        </w:rPr>
        <w:t>5</w:t>
      </w:r>
      <w:r w:rsidRPr="0081287C">
        <w:rPr>
          <w:rFonts w:ascii="宋体" w:hAnsi="宋体"/>
          <w:sz w:val="44"/>
          <w:szCs w:val="44"/>
        </w:rPr>
        <w:t>届世界技能大赛</w:t>
      </w:r>
      <w:r w:rsidRPr="0081287C">
        <w:rPr>
          <w:rFonts w:ascii="宋体" w:hAnsi="宋体" w:hint="eastAsia"/>
          <w:sz w:val="44"/>
          <w:szCs w:val="44"/>
        </w:rPr>
        <w:t>广西</w:t>
      </w:r>
      <w:r w:rsidRPr="0081287C">
        <w:rPr>
          <w:rFonts w:ascii="宋体" w:hAnsi="宋体"/>
          <w:sz w:val="44"/>
          <w:szCs w:val="44"/>
        </w:rPr>
        <w:t>选拔赛</w:t>
      </w:r>
    </w:p>
    <w:p w:rsidR="00243543" w:rsidRPr="00C95BC0" w:rsidRDefault="00243543" w:rsidP="00243543">
      <w:pPr>
        <w:tabs>
          <w:tab w:val="left" w:pos="4680"/>
        </w:tabs>
        <w:spacing w:line="560" w:lineRule="exact"/>
        <w:jc w:val="center"/>
        <w:rPr>
          <w:rFonts w:eastAsia="仿宋"/>
          <w:b/>
          <w:sz w:val="44"/>
          <w:szCs w:val="44"/>
        </w:rPr>
      </w:pPr>
      <w:r w:rsidRPr="0081287C">
        <w:rPr>
          <w:rFonts w:ascii="宋体" w:hAnsi="宋体"/>
          <w:sz w:val="44"/>
          <w:szCs w:val="44"/>
        </w:rPr>
        <w:t>竞赛规</w:t>
      </w:r>
      <w:r w:rsidRPr="0081287C">
        <w:rPr>
          <w:rFonts w:ascii="宋体" w:hAnsi="宋体" w:hint="eastAsia"/>
          <w:sz w:val="44"/>
          <w:szCs w:val="44"/>
        </w:rPr>
        <w:t>程</w:t>
      </w:r>
    </w:p>
    <w:p w:rsidR="00243543" w:rsidRPr="00DD1BC3" w:rsidRDefault="00243543" w:rsidP="00243543">
      <w:pPr>
        <w:jc w:val="center"/>
        <w:rPr>
          <w:rFonts w:eastAsia="仿宋"/>
          <w:sz w:val="32"/>
          <w:szCs w:val="32"/>
        </w:rPr>
      </w:pP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为举办好第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届世界技能大赛广西选拔赛（以下简称“广西选拔赛”），</w:t>
      </w:r>
      <w:r w:rsidRPr="00C95BC0">
        <w:rPr>
          <w:rFonts w:ascii="仿宋_GB2312" w:eastAsia="仿宋_GB2312" w:hint="eastAsia"/>
          <w:sz w:val="32"/>
          <w:szCs w:val="32"/>
        </w:rPr>
        <w:t>选拔出最优秀选手代表广西参加全国选拔赛，</w:t>
      </w:r>
      <w:r w:rsidRPr="00C95BC0">
        <w:rPr>
          <w:rFonts w:ascii="仿宋_GB2312" w:eastAsia="仿宋_GB2312" w:hAnsi="仿宋" w:hint="eastAsia"/>
          <w:sz w:val="32"/>
          <w:szCs w:val="32"/>
        </w:rPr>
        <w:t>特制定本竞赛规程。</w:t>
      </w:r>
    </w:p>
    <w:p w:rsidR="00243543" w:rsidRPr="00C95BC0" w:rsidRDefault="00243543" w:rsidP="00243543">
      <w:pPr>
        <w:jc w:val="center"/>
        <w:rPr>
          <w:rFonts w:ascii="仿宋_GB2312" w:eastAsia="仿宋_GB2312" w:hAnsi="黑体" w:hint="eastAsia"/>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第一部分  总体要求</w:t>
      </w:r>
    </w:p>
    <w:p w:rsidR="00243543" w:rsidRPr="00C95BC0" w:rsidRDefault="00243543" w:rsidP="00243543">
      <w:pPr>
        <w:ind w:firstLineChars="200" w:firstLine="643"/>
        <w:rPr>
          <w:rFonts w:ascii="仿宋_GB2312" w:eastAsia="仿宋_GB2312" w:hAnsi="黑体" w:hint="eastAsia"/>
          <w:b/>
          <w:sz w:val="32"/>
          <w:szCs w:val="32"/>
        </w:rPr>
      </w:pPr>
      <w:r w:rsidRPr="00C95BC0">
        <w:rPr>
          <w:rFonts w:ascii="仿宋_GB2312" w:eastAsia="仿宋_GB2312" w:hAnsi="黑体" w:hint="eastAsia"/>
          <w:b/>
          <w:sz w:val="32"/>
          <w:szCs w:val="32"/>
        </w:rPr>
        <w:t>一、主要目标</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参照世界技能大赛技术标准，</w:t>
      </w:r>
      <w:r>
        <w:rPr>
          <w:rFonts w:ascii="仿宋_GB2312" w:eastAsia="仿宋_GB2312" w:hAnsi="仿宋" w:hint="eastAsia"/>
          <w:sz w:val="32"/>
          <w:szCs w:val="32"/>
        </w:rPr>
        <w:t>为</w:t>
      </w:r>
      <w:r w:rsidRPr="00C95BC0">
        <w:rPr>
          <w:rFonts w:ascii="仿宋_GB2312" w:eastAsia="仿宋_GB2312" w:hAnsi="仿宋" w:hint="eastAsia"/>
          <w:sz w:val="32"/>
          <w:szCs w:val="32"/>
        </w:rPr>
        <w:t>选拔</w:t>
      </w:r>
      <w:r>
        <w:rPr>
          <w:rFonts w:ascii="仿宋_GB2312" w:eastAsia="仿宋_GB2312" w:hAnsi="仿宋" w:hint="eastAsia"/>
          <w:sz w:val="32"/>
          <w:szCs w:val="32"/>
        </w:rPr>
        <w:t>我区</w:t>
      </w:r>
      <w:r w:rsidRPr="00C95BC0">
        <w:rPr>
          <w:rFonts w:ascii="仿宋_GB2312" w:eastAsia="仿宋_GB2312" w:hAnsi="仿宋" w:hint="eastAsia"/>
          <w:sz w:val="32"/>
          <w:szCs w:val="32"/>
        </w:rPr>
        <w:t>优秀选手参加第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届世界技能大赛全国选拔赛奠定基础</w:t>
      </w:r>
      <w:r>
        <w:rPr>
          <w:rFonts w:ascii="仿宋_GB2312" w:eastAsia="仿宋_GB2312" w:hAnsi="仿宋" w:hint="eastAsia"/>
          <w:sz w:val="32"/>
          <w:szCs w:val="32"/>
        </w:rPr>
        <w:t>，并</w:t>
      </w:r>
      <w:r w:rsidRPr="00C95BC0">
        <w:rPr>
          <w:rFonts w:ascii="仿宋_GB2312" w:eastAsia="仿宋_GB2312" w:hAnsi="仿宋" w:hint="eastAsia"/>
          <w:sz w:val="32"/>
          <w:szCs w:val="32"/>
        </w:rPr>
        <w:t>通过全区选拔赛，使参赛选手</w:t>
      </w:r>
      <w:r>
        <w:rPr>
          <w:rFonts w:ascii="仿宋_GB2312" w:eastAsia="仿宋_GB2312" w:hAnsi="仿宋" w:hint="eastAsia"/>
          <w:sz w:val="32"/>
          <w:szCs w:val="32"/>
        </w:rPr>
        <w:t>和</w:t>
      </w:r>
      <w:r w:rsidRPr="00C95BC0">
        <w:rPr>
          <w:rFonts w:ascii="仿宋_GB2312" w:eastAsia="仿宋_GB2312" w:hAnsi="仿宋" w:hint="eastAsia"/>
          <w:sz w:val="32"/>
          <w:szCs w:val="32"/>
        </w:rPr>
        <w:t>裁判等相关人员熟悉世界技能大赛技术要求，了解相关职业领域技术技能发展趋势，</w:t>
      </w:r>
      <w:r>
        <w:rPr>
          <w:rFonts w:ascii="仿宋_GB2312" w:eastAsia="仿宋_GB2312" w:hAnsi="仿宋" w:hint="eastAsia"/>
          <w:sz w:val="32"/>
          <w:szCs w:val="32"/>
        </w:rPr>
        <w:t>从而</w:t>
      </w:r>
      <w:r w:rsidRPr="00C95BC0">
        <w:rPr>
          <w:rFonts w:ascii="仿宋_GB2312" w:eastAsia="仿宋_GB2312" w:hAnsi="仿宋" w:hint="eastAsia"/>
          <w:sz w:val="32"/>
          <w:szCs w:val="32"/>
        </w:rPr>
        <w:t>促进</w:t>
      </w:r>
      <w:r>
        <w:rPr>
          <w:rFonts w:ascii="仿宋_GB2312" w:eastAsia="仿宋_GB2312" w:hAnsi="仿宋" w:hint="eastAsia"/>
          <w:sz w:val="32"/>
          <w:szCs w:val="32"/>
        </w:rPr>
        <w:t>我</w:t>
      </w:r>
      <w:r w:rsidRPr="00C95BC0">
        <w:rPr>
          <w:rFonts w:ascii="仿宋_GB2312" w:eastAsia="仿宋_GB2312" w:hAnsi="仿宋" w:hint="eastAsia"/>
          <w:sz w:val="32"/>
          <w:szCs w:val="32"/>
        </w:rPr>
        <w:t>区技能竞赛和技能人才培养工作科学可持续发展。</w:t>
      </w:r>
    </w:p>
    <w:p w:rsidR="00243543" w:rsidRPr="00C95BC0" w:rsidRDefault="00243543" w:rsidP="00243543">
      <w:pPr>
        <w:ind w:firstLineChars="200" w:firstLine="643"/>
        <w:rPr>
          <w:rFonts w:ascii="仿宋_GB2312" w:eastAsia="仿宋_GB2312" w:hAnsi="黑体" w:hint="eastAsia"/>
          <w:b/>
          <w:sz w:val="32"/>
          <w:szCs w:val="32"/>
        </w:rPr>
      </w:pPr>
      <w:r w:rsidRPr="00C95BC0">
        <w:rPr>
          <w:rFonts w:ascii="仿宋_GB2312" w:eastAsia="仿宋_GB2312" w:hAnsi="黑体" w:hint="eastAsia"/>
          <w:b/>
          <w:sz w:val="32"/>
          <w:szCs w:val="32"/>
        </w:rPr>
        <w:t>二、竞赛项目</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广西选拔赛共设2</w:t>
      </w:r>
      <w:r>
        <w:rPr>
          <w:rFonts w:ascii="仿宋_GB2312" w:eastAsia="仿宋_GB2312" w:hAnsi="仿宋" w:hint="eastAsia"/>
          <w:sz w:val="32"/>
          <w:szCs w:val="32"/>
        </w:rPr>
        <w:t>3</w:t>
      </w:r>
      <w:r w:rsidRPr="00C95BC0">
        <w:rPr>
          <w:rFonts w:ascii="仿宋_GB2312" w:eastAsia="仿宋_GB2312" w:hAnsi="仿宋" w:hint="eastAsia"/>
          <w:sz w:val="32"/>
          <w:szCs w:val="32"/>
        </w:rPr>
        <w:t>个竞赛项目</w:t>
      </w:r>
      <w:r>
        <w:rPr>
          <w:rFonts w:ascii="仿宋_GB2312" w:eastAsia="仿宋_GB2312" w:hAnsi="仿宋" w:hint="eastAsia"/>
          <w:sz w:val="32"/>
          <w:szCs w:val="32"/>
        </w:rPr>
        <w:t>（以下简称“赛项”）</w:t>
      </w:r>
      <w:r w:rsidRPr="00C95BC0">
        <w:rPr>
          <w:rFonts w:ascii="仿宋_GB2312" w:eastAsia="仿宋_GB2312" w:hAnsi="仿宋" w:hint="eastAsia"/>
          <w:sz w:val="32"/>
          <w:szCs w:val="32"/>
        </w:rPr>
        <w:t>：</w:t>
      </w:r>
      <w:r w:rsidRPr="00416850">
        <w:rPr>
          <w:rFonts w:ascii="仿宋_GB2312" w:eastAsia="仿宋_GB2312" w:cs="仿宋_GB2312"/>
          <w:sz w:val="32"/>
          <w:szCs w:val="32"/>
        </w:rPr>
        <w:t>3D</w:t>
      </w:r>
      <w:r w:rsidRPr="00416850">
        <w:rPr>
          <w:rFonts w:ascii="仿宋_GB2312" w:eastAsia="仿宋_GB2312" w:cs="仿宋_GB2312" w:hint="eastAsia"/>
          <w:sz w:val="32"/>
          <w:szCs w:val="32"/>
        </w:rPr>
        <w:t>数字游戏艺术、</w:t>
      </w:r>
      <w:r>
        <w:rPr>
          <w:rFonts w:ascii="仿宋_GB2312" w:eastAsia="仿宋_GB2312" w:cs="仿宋_GB2312" w:hint="eastAsia"/>
          <w:sz w:val="32"/>
          <w:szCs w:val="32"/>
        </w:rPr>
        <w:t>网站设计与开发、</w:t>
      </w:r>
      <w:r w:rsidRPr="00416850">
        <w:rPr>
          <w:rFonts w:ascii="仿宋_GB2312" w:eastAsia="仿宋_GB2312" w:cs="仿宋_GB2312" w:hint="eastAsia"/>
          <w:sz w:val="32"/>
          <w:szCs w:val="32"/>
        </w:rPr>
        <w:t>餐厅服务、烘焙、烹饪、数控车、数控铣、汽车技术、车身修理、汽车喷漆、重型车辆维修、电气装置、塑料模具工程、移动机器人、综合机械与自动化、工业机械装调、</w:t>
      </w:r>
      <w:r w:rsidRPr="00416850">
        <w:rPr>
          <w:rFonts w:ascii="仿宋_GB2312" w:eastAsia="仿宋_GB2312" w:cs="仿宋_GB2312"/>
          <w:sz w:val="32"/>
          <w:szCs w:val="32"/>
        </w:rPr>
        <w:t>CAD</w:t>
      </w:r>
      <w:r w:rsidRPr="00416850">
        <w:rPr>
          <w:rFonts w:ascii="仿宋_GB2312" w:eastAsia="仿宋_GB2312" w:cs="仿宋_GB2312" w:hint="eastAsia"/>
          <w:sz w:val="32"/>
          <w:szCs w:val="32"/>
        </w:rPr>
        <w:t>机械设计、机电一体化、</w:t>
      </w:r>
      <w:r w:rsidRPr="00416850">
        <w:rPr>
          <w:rFonts w:ascii="仿宋_GB2312" w:eastAsia="仿宋_GB2312" w:cs="仿宋_GB2312" w:hint="eastAsia"/>
          <w:sz w:val="32"/>
          <w:szCs w:val="32"/>
        </w:rPr>
        <w:lastRenderedPageBreak/>
        <w:t>工业控制、焊接</w:t>
      </w:r>
      <w:r>
        <w:rPr>
          <w:rFonts w:ascii="仿宋_GB2312" w:eastAsia="仿宋_GB2312" w:cs="仿宋_GB2312" w:hint="eastAsia"/>
          <w:sz w:val="32"/>
          <w:szCs w:val="32"/>
        </w:rPr>
        <w:t>、电子技术、砌筑、木工</w:t>
      </w:r>
      <w:r w:rsidRPr="00416850">
        <w:rPr>
          <w:rFonts w:ascii="仿宋_GB2312" w:eastAsia="仿宋_GB2312" w:cs="仿宋_GB2312" w:hint="eastAsia"/>
          <w:sz w:val="32"/>
          <w:szCs w:val="32"/>
        </w:rPr>
        <w:t>。</w:t>
      </w:r>
    </w:p>
    <w:p w:rsidR="00243543" w:rsidRPr="00C95BC0" w:rsidRDefault="00243543" w:rsidP="00243543">
      <w:pPr>
        <w:ind w:firstLineChars="200" w:firstLine="643"/>
        <w:rPr>
          <w:rFonts w:ascii="仿宋_GB2312" w:eastAsia="仿宋_GB2312" w:hAnsi="黑体" w:hint="eastAsia"/>
          <w:b/>
          <w:sz w:val="32"/>
          <w:szCs w:val="32"/>
        </w:rPr>
      </w:pPr>
      <w:r w:rsidRPr="00C95BC0">
        <w:rPr>
          <w:rFonts w:ascii="仿宋_GB2312" w:eastAsia="仿宋_GB2312" w:hAnsi="黑体" w:hint="eastAsia"/>
          <w:b/>
          <w:sz w:val="32"/>
          <w:szCs w:val="32"/>
        </w:rPr>
        <w:t>三、竞赛形式</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广西选拔赛采取集中</w:t>
      </w:r>
      <w:r>
        <w:rPr>
          <w:rFonts w:ascii="仿宋_GB2312" w:eastAsia="仿宋_GB2312" w:hAnsi="仿宋" w:hint="eastAsia"/>
          <w:sz w:val="32"/>
          <w:szCs w:val="32"/>
        </w:rPr>
        <w:t>和</w:t>
      </w:r>
      <w:r w:rsidRPr="00C95BC0">
        <w:rPr>
          <w:rFonts w:ascii="仿宋_GB2312" w:eastAsia="仿宋_GB2312" w:hAnsi="仿宋" w:hint="eastAsia"/>
          <w:sz w:val="32"/>
          <w:szCs w:val="32"/>
        </w:rPr>
        <w:t>分散</w:t>
      </w:r>
      <w:r>
        <w:rPr>
          <w:rFonts w:ascii="仿宋_GB2312" w:eastAsia="仿宋_GB2312" w:hAnsi="仿宋" w:hint="eastAsia"/>
          <w:sz w:val="32"/>
          <w:szCs w:val="32"/>
        </w:rPr>
        <w:t>相结合</w:t>
      </w:r>
      <w:r w:rsidRPr="00C95BC0">
        <w:rPr>
          <w:rFonts w:ascii="仿宋_GB2312" w:eastAsia="仿宋_GB2312" w:hAnsi="仿宋" w:hint="eastAsia"/>
          <w:sz w:val="32"/>
          <w:szCs w:val="32"/>
        </w:rPr>
        <w:t>的形式组织开展，即由自治区人社厅统一组织领导，在相对集中的时间内，由不同承办单位具体组织实施。</w:t>
      </w:r>
    </w:p>
    <w:p w:rsidR="00243543" w:rsidRPr="00C95BC0" w:rsidRDefault="00243543" w:rsidP="00243543">
      <w:pPr>
        <w:ind w:firstLineChars="200" w:firstLine="643"/>
        <w:rPr>
          <w:rFonts w:ascii="仿宋_GB2312" w:eastAsia="仿宋_GB2312" w:hAnsi="黑体" w:hint="eastAsia"/>
          <w:b/>
          <w:sz w:val="32"/>
          <w:szCs w:val="32"/>
        </w:rPr>
      </w:pPr>
      <w:r w:rsidRPr="00C95BC0">
        <w:rPr>
          <w:rFonts w:ascii="仿宋_GB2312" w:eastAsia="仿宋_GB2312" w:hAnsi="黑体" w:hint="eastAsia"/>
          <w:b/>
          <w:sz w:val="32"/>
          <w:szCs w:val="32"/>
        </w:rPr>
        <w:t>四、基本原则</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广西选拔赛遵循以下原则组织实施</w:t>
      </w:r>
      <w:r>
        <w:rPr>
          <w:rFonts w:ascii="仿宋_GB2312" w:eastAsia="仿宋_GB2312" w:hAnsi="仿宋" w:hint="eastAsia"/>
          <w:sz w:val="32"/>
          <w:szCs w:val="32"/>
        </w:rPr>
        <w:t>：</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（一）国际标准原则。</w:t>
      </w:r>
      <w:r w:rsidRPr="00C95BC0">
        <w:rPr>
          <w:rFonts w:ascii="仿宋_GB2312" w:eastAsia="仿宋_GB2312" w:hAnsi="仿宋" w:hint="eastAsia"/>
          <w:sz w:val="32"/>
          <w:szCs w:val="32"/>
        </w:rPr>
        <w:t>参照世界技能大赛技术要求，借鉴世界技能大赛有益做法，结合国内竞赛成功经验和实际情况组织实施广西选拔赛。</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（二）选拔确定原则。</w:t>
      </w:r>
      <w:r w:rsidRPr="00C95BC0">
        <w:rPr>
          <w:rFonts w:ascii="仿宋_GB2312" w:eastAsia="仿宋_GB2312" w:hAnsi="仿宋" w:hint="eastAsia"/>
          <w:sz w:val="32"/>
          <w:szCs w:val="32"/>
        </w:rPr>
        <w:t>广西选拔赛以比赛方式选拔确定各项目优秀选手参加全国选拔赛。</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（三）公平公正原则。</w:t>
      </w:r>
      <w:r w:rsidRPr="00C95BC0">
        <w:rPr>
          <w:rFonts w:ascii="仿宋_GB2312" w:eastAsia="仿宋_GB2312" w:hAnsi="仿宋" w:hint="eastAsia"/>
          <w:sz w:val="32"/>
          <w:szCs w:val="32"/>
        </w:rPr>
        <w:t>广西选拔赛各</w:t>
      </w:r>
      <w:r>
        <w:rPr>
          <w:rFonts w:ascii="仿宋_GB2312" w:eastAsia="仿宋_GB2312" w:hAnsi="仿宋" w:hint="eastAsia"/>
          <w:sz w:val="32"/>
          <w:szCs w:val="32"/>
        </w:rPr>
        <w:t>赛项</w:t>
      </w:r>
      <w:r w:rsidRPr="00C95BC0">
        <w:rPr>
          <w:rFonts w:ascii="仿宋_GB2312" w:eastAsia="仿宋_GB2312" w:hAnsi="仿宋" w:hint="eastAsia"/>
          <w:sz w:val="32"/>
          <w:szCs w:val="32"/>
        </w:rPr>
        <w:t>承办单位要按照本竞赛规程要求，严控各</w:t>
      </w:r>
      <w:r>
        <w:rPr>
          <w:rFonts w:ascii="仿宋_GB2312" w:eastAsia="仿宋_GB2312" w:hAnsi="仿宋" w:hint="eastAsia"/>
          <w:sz w:val="32"/>
          <w:szCs w:val="32"/>
        </w:rPr>
        <w:t>赛项</w:t>
      </w:r>
      <w:r w:rsidRPr="00C95BC0">
        <w:rPr>
          <w:rFonts w:ascii="仿宋_GB2312" w:eastAsia="仿宋_GB2312" w:hAnsi="仿宋" w:hint="eastAsia"/>
          <w:sz w:val="32"/>
          <w:szCs w:val="32"/>
        </w:rPr>
        <w:t>技术关键环节，精心组织实施。各参赛单位可按规定参与试题确定、评判和监督等工作，确保比赛公平、公正。</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（四）技术引领原则。</w:t>
      </w:r>
      <w:r w:rsidRPr="00C95BC0">
        <w:rPr>
          <w:rFonts w:ascii="仿宋_GB2312" w:eastAsia="仿宋_GB2312" w:hAnsi="仿宋" w:hint="eastAsia"/>
          <w:sz w:val="32"/>
          <w:szCs w:val="32"/>
        </w:rPr>
        <w:t>各赛区要充分发挥裁判人员的专业技术优势，使其在比赛过程中按要求独立行使权力，落实各项技术要求，发挥技术引领作用。</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第二部分  组织机构</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五、领导机构</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lastRenderedPageBreak/>
        <w:t>自治区人力资源社会保障厅成立广西选拔赛组委会，负责竞赛的组织领导、统筹管理、</w:t>
      </w:r>
      <w:r w:rsidRPr="00C95BC0">
        <w:rPr>
          <w:rFonts w:ascii="仿宋_GB2312" w:eastAsia="仿宋_GB2312" w:hint="eastAsia"/>
          <w:sz w:val="32"/>
          <w:szCs w:val="32"/>
        </w:rPr>
        <w:t>技术指导和总体安排</w:t>
      </w:r>
      <w:r w:rsidRPr="00C95BC0">
        <w:rPr>
          <w:rFonts w:ascii="仿宋_GB2312" w:eastAsia="仿宋_GB2312" w:hAnsi="仿宋" w:hint="eastAsia"/>
          <w:sz w:val="32"/>
          <w:szCs w:val="32"/>
        </w:rPr>
        <w:t>。组委会成员由自治区人社厅相关部门及各赛项承办单位共同组成，下设</w:t>
      </w:r>
      <w:r>
        <w:rPr>
          <w:rFonts w:ascii="仿宋_GB2312" w:eastAsia="仿宋_GB2312" w:hAnsi="仿宋" w:hint="eastAsia"/>
          <w:sz w:val="32"/>
          <w:szCs w:val="32"/>
        </w:rPr>
        <w:t>办公室</w:t>
      </w:r>
      <w:r w:rsidRPr="00C95BC0">
        <w:rPr>
          <w:rFonts w:ascii="仿宋_GB2312" w:eastAsia="仿宋_GB2312" w:hAnsi="仿宋" w:hint="eastAsia"/>
          <w:sz w:val="32"/>
          <w:szCs w:val="32"/>
        </w:rPr>
        <w:t>、技术工作</w:t>
      </w:r>
      <w:r>
        <w:rPr>
          <w:rFonts w:ascii="仿宋_GB2312" w:eastAsia="仿宋_GB2312" w:hAnsi="仿宋" w:hint="eastAsia"/>
          <w:sz w:val="32"/>
          <w:szCs w:val="32"/>
        </w:rPr>
        <w:t>组</w:t>
      </w:r>
      <w:r w:rsidRPr="00C95BC0">
        <w:rPr>
          <w:rFonts w:ascii="仿宋_GB2312" w:eastAsia="仿宋_GB2312" w:hint="eastAsia"/>
          <w:sz w:val="32"/>
          <w:szCs w:val="32"/>
        </w:rPr>
        <w:t>、监督仲裁</w:t>
      </w:r>
      <w:r>
        <w:rPr>
          <w:rFonts w:ascii="仿宋_GB2312" w:eastAsia="仿宋_GB2312" w:hint="eastAsia"/>
          <w:sz w:val="32"/>
          <w:szCs w:val="32"/>
        </w:rPr>
        <w:t>组</w:t>
      </w:r>
      <w:r w:rsidRPr="00C95BC0">
        <w:rPr>
          <w:rFonts w:ascii="仿宋_GB2312" w:eastAsia="仿宋_GB2312" w:hint="eastAsia"/>
          <w:sz w:val="32"/>
          <w:szCs w:val="32"/>
        </w:rPr>
        <w:t>和新闻宣传</w:t>
      </w:r>
      <w:r>
        <w:rPr>
          <w:rFonts w:ascii="仿宋_GB2312" w:eastAsia="仿宋_GB2312" w:hint="eastAsia"/>
          <w:sz w:val="32"/>
          <w:szCs w:val="32"/>
        </w:rPr>
        <w:t>组</w:t>
      </w:r>
      <w:r w:rsidRPr="00C95BC0">
        <w:rPr>
          <w:rFonts w:ascii="仿宋_GB2312" w:eastAsia="仿宋_GB2312" w:hint="eastAsia"/>
          <w:sz w:val="32"/>
          <w:szCs w:val="32"/>
        </w:rPr>
        <w:t>，负责相关工作。</w:t>
      </w:r>
    </w:p>
    <w:p w:rsidR="00243543" w:rsidRPr="00C95BC0" w:rsidRDefault="00243543" w:rsidP="00243543">
      <w:pPr>
        <w:ind w:firstLineChars="200" w:firstLine="640"/>
        <w:rPr>
          <w:rFonts w:ascii="仿宋_GB2312" w:eastAsia="仿宋_GB2312" w:hint="eastAsia"/>
          <w:sz w:val="32"/>
          <w:szCs w:val="32"/>
        </w:rPr>
      </w:pPr>
      <w:r>
        <w:rPr>
          <w:rFonts w:ascii="仿宋_GB2312" w:eastAsia="仿宋_GB2312" w:hAnsi="仿宋" w:hint="eastAsia"/>
          <w:sz w:val="32"/>
          <w:szCs w:val="32"/>
        </w:rPr>
        <w:t>办公室</w:t>
      </w:r>
      <w:r w:rsidRPr="00C95BC0">
        <w:rPr>
          <w:rFonts w:ascii="仿宋_GB2312" w:eastAsia="仿宋_GB2312" w:hAnsi="仿宋" w:hint="eastAsia"/>
          <w:sz w:val="32"/>
          <w:szCs w:val="32"/>
        </w:rPr>
        <w:t>设在自治区人社厅职业能力建设处，负责广西选拔赛日常协调和综合管理工作；技术工作</w:t>
      </w:r>
      <w:r>
        <w:rPr>
          <w:rFonts w:ascii="仿宋_GB2312" w:eastAsia="仿宋_GB2312" w:hAnsi="仿宋" w:hint="eastAsia"/>
          <w:sz w:val="32"/>
          <w:szCs w:val="32"/>
        </w:rPr>
        <w:t>组</w:t>
      </w:r>
      <w:r w:rsidRPr="00C95BC0">
        <w:rPr>
          <w:rFonts w:ascii="仿宋_GB2312" w:eastAsia="仿宋_GB2312" w:hAnsi="仿宋" w:hint="eastAsia"/>
          <w:sz w:val="32"/>
          <w:szCs w:val="32"/>
        </w:rPr>
        <w:t>设在自治区职业技能鉴定中心，</w:t>
      </w:r>
      <w:r w:rsidRPr="00C95BC0">
        <w:rPr>
          <w:rFonts w:ascii="仿宋_GB2312" w:eastAsia="仿宋_GB2312" w:hint="eastAsia"/>
          <w:sz w:val="32"/>
          <w:szCs w:val="32"/>
        </w:rPr>
        <w:t>负责广西选拔赛的技术指导工作;</w:t>
      </w:r>
      <w:r w:rsidRPr="00C95BC0">
        <w:rPr>
          <w:rFonts w:ascii="仿宋_GB2312" w:eastAsia="仿宋_GB2312" w:hAnsi="仿宋" w:hint="eastAsia"/>
          <w:sz w:val="32"/>
          <w:szCs w:val="32"/>
        </w:rPr>
        <w:t>监督仲裁</w:t>
      </w:r>
      <w:r>
        <w:rPr>
          <w:rFonts w:ascii="仿宋_GB2312" w:eastAsia="仿宋_GB2312" w:hAnsi="仿宋" w:hint="eastAsia"/>
          <w:sz w:val="32"/>
          <w:szCs w:val="32"/>
        </w:rPr>
        <w:t>组</w:t>
      </w:r>
      <w:r>
        <w:rPr>
          <w:rFonts w:ascii="仿宋_GB2312" w:eastAsia="仿宋_GB2312" w:hint="eastAsia"/>
          <w:sz w:val="32"/>
          <w:szCs w:val="32"/>
        </w:rPr>
        <w:t>由</w:t>
      </w:r>
      <w:r w:rsidRPr="00C95BC0">
        <w:rPr>
          <w:rFonts w:ascii="仿宋_GB2312" w:eastAsia="仿宋_GB2312" w:hint="eastAsia"/>
          <w:sz w:val="32"/>
          <w:szCs w:val="32"/>
        </w:rPr>
        <w:t>自治区纪委驻人社厅纪检组</w:t>
      </w:r>
      <w:r>
        <w:rPr>
          <w:rFonts w:ascii="仿宋_GB2312" w:eastAsia="仿宋_GB2312" w:hint="eastAsia"/>
          <w:sz w:val="32"/>
          <w:szCs w:val="32"/>
        </w:rPr>
        <w:t>和</w:t>
      </w:r>
      <w:r w:rsidRPr="00C95BC0">
        <w:rPr>
          <w:rFonts w:ascii="仿宋_GB2312" w:eastAsia="仿宋_GB2312" w:hAnsi="仿宋" w:hint="eastAsia"/>
          <w:sz w:val="32"/>
          <w:szCs w:val="32"/>
        </w:rPr>
        <w:t>自治区人社厅职业能力建设处</w:t>
      </w:r>
      <w:r>
        <w:rPr>
          <w:rFonts w:ascii="仿宋_GB2312" w:eastAsia="仿宋_GB2312" w:hAnsi="仿宋" w:hint="eastAsia"/>
          <w:sz w:val="32"/>
          <w:szCs w:val="32"/>
        </w:rPr>
        <w:t>共同组成</w:t>
      </w:r>
      <w:r w:rsidRPr="00C95BC0">
        <w:rPr>
          <w:rFonts w:ascii="仿宋_GB2312" w:eastAsia="仿宋_GB2312" w:hAnsi="仿宋" w:hint="eastAsia"/>
          <w:sz w:val="32"/>
          <w:szCs w:val="32"/>
        </w:rPr>
        <w:t>，负责</w:t>
      </w:r>
      <w:r>
        <w:rPr>
          <w:rFonts w:ascii="仿宋_GB2312" w:eastAsia="仿宋_GB2312" w:hAnsi="仿宋" w:hint="eastAsia"/>
          <w:sz w:val="32"/>
          <w:szCs w:val="32"/>
        </w:rPr>
        <w:t>对</w:t>
      </w:r>
      <w:r w:rsidRPr="00C95BC0">
        <w:rPr>
          <w:rFonts w:ascii="仿宋_GB2312" w:eastAsia="仿宋_GB2312" w:hAnsi="仿宋" w:hint="eastAsia"/>
          <w:sz w:val="32"/>
          <w:szCs w:val="32"/>
        </w:rPr>
        <w:t>各赛区进行巡视、监督比赛，对各赛区或参赛队上报反映的问题提出处理意见；</w:t>
      </w:r>
      <w:r w:rsidRPr="00C95BC0">
        <w:rPr>
          <w:rFonts w:ascii="仿宋_GB2312" w:eastAsia="仿宋_GB2312" w:hint="eastAsia"/>
          <w:sz w:val="32"/>
          <w:szCs w:val="32"/>
        </w:rPr>
        <w:t>新闻宣传</w:t>
      </w:r>
      <w:r>
        <w:rPr>
          <w:rFonts w:ascii="仿宋_GB2312" w:eastAsia="仿宋_GB2312" w:hint="eastAsia"/>
          <w:sz w:val="32"/>
          <w:szCs w:val="32"/>
        </w:rPr>
        <w:t>组</w:t>
      </w:r>
      <w:r w:rsidRPr="00C95BC0">
        <w:rPr>
          <w:rFonts w:ascii="仿宋_GB2312" w:eastAsia="仿宋_GB2312" w:hint="eastAsia"/>
          <w:sz w:val="32"/>
          <w:szCs w:val="32"/>
        </w:rPr>
        <w:t>设在自治区人社宣传中心，负责赛事的宣传报道工作。</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六、实施机构</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各相关赛项承办单位成立赛区组委会。赛区组委会由各承办单位和有关专家组成，在广西选拔赛组委会的领导下，负责本赛区比赛的具体组织实施，并确保本赛区比赛公平、公正进行。赛区组委会应设置职责明确、分工协作的实施机构。</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（一）办公室。</w:t>
      </w:r>
      <w:r w:rsidRPr="00C95BC0">
        <w:rPr>
          <w:rFonts w:ascii="仿宋_GB2312" w:eastAsia="仿宋_GB2312" w:hAnsi="仿宋" w:hint="eastAsia"/>
          <w:sz w:val="32"/>
          <w:szCs w:val="32"/>
        </w:rPr>
        <w:t>承担赛区组委会各</w:t>
      </w:r>
      <w:r>
        <w:rPr>
          <w:rFonts w:ascii="仿宋_GB2312" w:eastAsia="仿宋_GB2312" w:hAnsi="仿宋" w:hint="eastAsia"/>
          <w:sz w:val="32"/>
          <w:szCs w:val="32"/>
        </w:rPr>
        <w:t>赛项</w:t>
      </w:r>
      <w:r w:rsidRPr="00C95BC0">
        <w:rPr>
          <w:rFonts w:ascii="仿宋_GB2312" w:eastAsia="仿宋_GB2312" w:hAnsi="仿宋" w:hint="eastAsia"/>
          <w:sz w:val="32"/>
          <w:szCs w:val="32"/>
        </w:rPr>
        <w:t>的具体组织、日常管理、沟通协调和宣传等工作。办公室应明确负责人，并由若干名成员组成。</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（二）裁判组。</w:t>
      </w:r>
      <w:r w:rsidRPr="00C95BC0">
        <w:rPr>
          <w:rFonts w:ascii="仿宋_GB2312" w:eastAsia="仿宋_GB2312" w:hAnsi="仿宋" w:hint="eastAsia"/>
          <w:sz w:val="32"/>
          <w:szCs w:val="32"/>
        </w:rPr>
        <w:t>按比赛项目分别成立裁判组，每个</w:t>
      </w:r>
      <w:r>
        <w:rPr>
          <w:rFonts w:ascii="仿宋_GB2312" w:eastAsia="仿宋_GB2312" w:hAnsi="仿宋" w:hint="eastAsia"/>
          <w:sz w:val="32"/>
          <w:szCs w:val="32"/>
        </w:rPr>
        <w:t>赛</w:t>
      </w:r>
      <w:r w:rsidRPr="00C95BC0">
        <w:rPr>
          <w:rFonts w:ascii="仿宋_GB2312" w:eastAsia="仿宋_GB2312" w:hAnsi="仿宋" w:hint="eastAsia"/>
          <w:sz w:val="32"/>
          <w:szCs w:val="32"/>
        </w:rPr>
        <w:t>项</w:t>
      </w:r>
      <w:r w:rsidRPr="00C95BC0">
        <w:rPr>
          <w:rFonts w:ascii="仿宋_GB2312" w:eastAsia="仿宋_GB2312" w:hAnsi="仿宋" w:hint="eastAsia"/>
          <w:sz w:val="32"/>
          <w:szCs w:val="32"/>
        </w:rPr>
        <w:lastRenderedPageBreak/>
        <w:t>裁判组设裁判长</w:t>
      </w:r>
      <w:r w:rsidRPr="00C95BC0">
        <w:rPr>
          <w:rFonts w:ascii="仿宋_GB2312" w:eastAsia="仿宋_GB2312" w:hint="eastAsia"/>
          <w:sz w:val="32"/>
          <w:szCs w:val="32"/>
        </w:rPr>
        <w:t>1</w:t>
      </w:r>
      <w:r w:rsidRPr="00C95BC0">
        <w:rPr>
          <w:rFonts w:ascii="仿宋_GB2312" w:eastAsia="仿宋_GB2312" w:hAnsi="仿宋" w:hint="eastAsia"/>
          <w:sz w:val="32"/>
          <w:szCs w:val="32"/>
        </w:rPr>
        <w:t>名，裁判员若干名。裁判组在裁判长带领下，负责比赛各环节的技术工作。裁判组接受本赛区组委会的组织领导，同时接受广西选拔赛组委会技术工作</w:t>
      </w:r>
      <w:r>
        <w:rPr>
          <w:rFonts w:ascii="仿宋_GB2312" w:eastAsia="仿宋_GB2312" w:hAnsi="仿宋" w:hint="eastAsia"/>
          <w:sz w:val="32"/>
          <w:szCs w:val="32"/>
        </w:rPr>
        <w:t>组</w:t>
      </w:r>
      <w:r w:rsidRPr="00C95BC0">
        <w:rPr>
          <w:rFonts w:ascii="仿宋_GB2312" w:eastAsia="仿宋_GB2312" w:hAnsi="仿宋" w:hint="eastAsia"/>
          <w:sz w:val="32"/>
          <w:szCs w:val="32"/>
        </w:rPr>
        <w:t>指导。</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需要对比赛结果进行检测评判的项目，各赛区应委托国家有关部门认定的第三方专业检测机构成立检测组，检测并出具独立检测报告。</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（三）竞赛保障组。</w:t>
      </w:r>
      <w:r w:rsidRPr="00C95BC0">
        <w:rPr>
          <w:rFonts w:ascii="仿宋_GB2312" w:eastAsia="仿宋_GB2312" w:hAnsi="仿宋" w:hint="eastAsia"/>
          <w:sz w:val="32"/>
          <w:szCs w:val="32"/>
        </w:rPr>
        <w:t>负责本赛区后勤和技术保障。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int="eastAsia"/>
          <w:sz w:val="32"/>
          <w:szCs w:val="32"/>
        </w:rPr>
        <w:t>1.</w:t>
      </w:r>
      <w:r w:rsidRPr="00C95BC0">
        <w:rPr>
          <w:rFonts w:ascii="仿宋_GB2312" w:eastAsia="仿宋_GB2312" w:hAnsi="仿宋" w:hint="eastAsia"/>
          <w:sz w:val="32"/>
          <w:szCs w:val="32"/>
        </w:rPr>
        <w:t>后勤保障组负责为参赛选手和工作人员提供比赛期间的生活、工作出行、健康等方面保障，维护赛场公共秩序并提供赛场服务等，保证比赛安全有序进行。后勤保障组应明确负责人并由若干成员组成。</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int="eastAsia"/>
          <w:sz w:val="32"/>
          <w:szCs w:val="32"/>
        </w:rPr>
        <w:t>2.</w:t>
      </w:r>
      <w:r w:rsidRPr="00C95BC0">
        <w:rPr>
          <w:rFonts w:ascii="仿宋_GB2312" w:eastAsia="仿宋_GB2312" w:hAnsi="仿宋" w:hint="eastAsia"/>
          <w:sz w:val="32"/>
          <w:szCs w:val="32"/>
        </w:rPr>
        <w:t>技术保障组根据比赛的技术要求，负责安排比赛场地、设施设备、材料工具等，为比赛提供相应的技术保障。在比赛过程中，技术保障组尽可能为每个</w:t>
      </w:r>
      <w:r>
        <w:rPr>
          <w:rFonts w:ascii="仿宋_GB2312" w:eastAsia="仿宋_GB2312" w:hAnsi="仿宋" w:hint="eastAsia"/>
          <w:sz w:val="32"/>
          <w:szCs w:val="32"/>
        </w:rPr>
        <w:t>赛项</w:t>
      </w:r>
      <w:r w:rsidRPr="00C95BC0">
        <w:rPr>
          <w:rFonts w:ascii="仿宋_GB2312" w:eastAsia="仿宋_GB2312" w:hAnsi="仿宋" w:hint="eastAsia"/>
          <w:sz w:val="32"/>
          <w:szCs w:val="32"/>
        </w:rPr>
        <w:t>都安排专人，保证赛场设施、设备和竞赛所用相关材料的正常运行及使用。技术保障组由熟悉比赛设备、场地情况的专业技术人员组成，并应明确负责人。</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（四）监督仲裁组。</w:t>
      </w:r>
      <w:r w:rsidRPr="00C95BC0">
        <w:rPr>
          <w:rFonts w:ascii="仿宋_GB2312" w:eastAsia="仿宋_GB2312" w:hAnsi="仿宋" w:hint="eastAsia"/>
          <w:sz w:val="32"/>
          <w:szCs w:val="32"/>
        </w:rPr>
        <w:t>赛区监督仲裁组由各赛区组委会安排相关管理人员会同各参赛队负责人、各项目裁判长组成。有条件的，可由独立的第三方组成监督仲裁组。其职责是负责处理本赛区违背公平、公正原则的行为，接受本赛区各参赛队的书面申诉并进行仲裁，将违规处理及仲裁结果记录在</w:t>
      </w:r>
      <w:r w:rsidRPr="00C95BC0">
        <w:rPr>
          <w:rFonts w:ascii="仿宋_GB2312" w:eastAsia="仿宋_GB2312" w:hAnsi="仿宋" w:hint="eastAsia"/>
          <w:sz w:val="32"/>
          <w:szCs w:val="32"/>
        </w:rPr>
        <w:lastRenderedPageBreak/>
        <w:t>案，报广西选拔赛组委会备案。各赛区监督仲裁组应明确负责人，并接受赛区组委会的领导。由第三方组成的赛区监督仲裁组，其名单要在本赛区组织工作方案中公布。</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（五）其他机构。</w:t>
      </w:r>
      <w:r w:rsidRPr="00C95BC0">
        <w:rPr>
          <w:rFonts w:ascii="仿宋_GB2312" w:eastAsia="仿宋_GB2312" w:hAnsi="仿宋" w:hint="eastAsia"/>
          <w:sz w:val="32"/>
          <w:szCs w:val="32"/>
        </w:rPr>
        <w:t>各赛区可根据具体情况，分设上述机构，或成立其它保障比赛安全顺利、公平公正实施的机构。</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第三部分  裁判人员</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七、基本条件</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参加广西选拔赛技术工作的裁判人员，应具备以下条件：</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（一）思想品德优秀，身体健康。</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（二）裁判长应具有较强的组织协调能力，处理问题公平、公正。从事本职业（项目）技术工作</w:t>
      </w:r>
      <w:r w:rsidRPr="00C95BC0">
        <w:rPr>
          <w:rFonts w:ascii="仿宋_GB2312" w:eastAsia="仿宋_GB2312" w:hint="eastAsia"/>
          <w:sz w:val="32"/>
          <w:szCs w:val="32"/>
        </w:rPr>
        <w:t>15</w:t>
      </w:r>
      <w:r w:rsidRPr="00C95BC0">
        <w:rPr>
          <w:rFonts w:ascii="仿宋_GB2312" w:eastAsia="仿宋_GB2312" w:hAnsi="仿宋" w:hint="eastAsia"/>
          <w:sz w:val="32"/>
          <w:szCs w:val="32"/>
        </w:rPr>
        <w:t>年以上。具有本职业（项目）高级技师职业资格或副高级及以上专业技术职务，且在本职业（项目）领域具有一定的影响力。参与过省级以上职业技能竞赛相关技术工作，具备国家职业技能竞赛裁判员资格或世界技能大赛执裁经验者优先。</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裁判员应具有团队合作、秉公执裁等基本素养，具有本职业（项目）技师及以上职业资格或中级及以上专业技术职务。有省级以上职业技能竞赛相关技术工作经历且在省级选拔中担任技术专家的，或具备国家职业技能竞赛裁判员资格者优先。</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八、裁判人员产生</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lastRenderedPageBreak/>
        <w:t>裁判长由广西选拔赛组委会及各赛区组委会，依据前述条件</w:t>
      </w:r>
      <w:r>
        <w:rPr>
          <w:rFonts w:ascii="仿宋_GB2312" w:eastAsia="仿宋_GB2312" w:hAnsi="仿宋" w:hint="eastAsia"/>
          <w:sz w:val="32"/>
          <w:szCs w:val="32"/>
        </w:rPr>
        <w:t>确</w:t>
      </w:r>
      <w:r w:rsidRPr="00C95BC0">
        <w:rPr>
          <w:rFonts w:ascii="仿宋_GB2312" w:eastAsia="仿宋_GB2312" w:hAnsi="仿宋" w:hint="eastAsia"/>
          <w:sz w:val="32"/>
          <w:szCs w:val="32"/>
        </w:rPr>
        <w:t>定。裁判员由每个参赛队依据前述条件选派。根据各</w:t>
      </w:r>
      <w:r>
        <w:rPr>
          <w:rFonts w:ascii="仿宋_GB2312" w:eastAsia="仿宋_GB2312" w:hAnsi="仿宋" w:hint="eastAsia"/>
          <w:sz w:val="32"/>
          <w:szCs w:val="32"/>
        </w:rPr>
        <w:t>赛</w:t>
      </w:r>
      <w:r w:rsidRPr="00C95BC0">
        <w:rPr>
          <w:rFonts w:ascii="仿宋_GB2312" w:eastAsia="仿宋_GB2312" w:hAnsi="仿宋" w:hint="eastAsia"/>
          <w:sz w:val="32"/>
          <w:szCs w:val="32"/>
        </w:rPr>
        <w:t>项参赛队数量和裁判要求，每</w:t>
      </w:r>
      <w:r>
        <w:rPr>
          <w:rFonts w:ascii="仿宋_GB2312" w:eastAsia="仿宋_GB2312" w:hAnsi="仿宋" w:hint="eastAsia"/>
          <w:sz w:val="32"/>
          <w:szCs w:val="32"/>
        </w:rPr>
        <w:t>赛项</w:t>
      </w:r>
      <w:r w:rsidRPr="00C95BC0">
        <w:rPr>
          <w:rFonts w:ascii="仿宋_GB2312" w:eastAsia="仿宋_GB2312" w:hAnsi="仿宋" w:hint="eastAsia"/>
          <w:sz w:val="32"/>
          <w:szCs w:val="32"/>
        </w:rPr>
        <w:t>每个参赛队至少选派</w:t>
      </w:r>
      <w:r w:rsidRPr="00C95BC0">
        <w:rPr>
          <w:rFonts w:ascii="仿宋_GB2312" w:eastAsia="仿宋_GB2312" w:hint="eastAsia"/>
          <w:sz w:val="32"/>
          <w:szCs w:val="32"/>
        </w:rPr>
        <w:t>1</w:t>
      </w:r>
      <w:r w:rsidRPr="00C95BC0">
        <w:rPr>
          <w:rFonts w:ascii="仿宋_GB2312" w:eastAsia="仿宋_GB2312" w:hAnsi="仿宋" w:hint="eastAsia"/>
          <w:sz w:val="32"/>
          <w:szCs w:val="32"/>
        </w:rPr>
        <w:t>名裁判员。</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Calibri" w:hint="eastAsia"/>
          <w:sz w:val="32"/>
          <w:szCs w:val="32"/>
        </w:rPr>
        <w:t>各代表队按报名项目分别推荐</w:t>
      </w:r>
      <w:r>
        <w:rPr>
          <w:rFonts w:ascii="仿宋_GB2312" w:eastAsia="仿宋_GB2312" w:hAnsi="Calibri" w:hint="eastAsia"/>
          <w:sz w:val="32"/>
          <w:szCs w:val="32"/>
        </w:rPr>
        <w:t>1</w:t>
      </w:r>
      <w:r w:rsidRPr="00C95BC0">
        <w:rPr>
          <w:rFonts w:ascii="仿宋_GB2312" w:eastAsia="仿宋_GB2312" w:hAnsi="Calibri" w:hint="eastAsia"/>
          <w:sz w:val="32"/>
          <w:szCs w:val="32"/>
        </w:rPr>
        <w:t>名裁判参与竞赛的技术文件制定、竞赛命题和评判等工作，并于2018年5月</w:t>
      </w:r>
      <w:r>
        <w:rPr>
          <w:rFonts w:ascii="仿宋_GB2312" w:eastAsia="仿宋_GB2312" w:hAnsi="Calibri" w:hint="eastAsia"/>
          <w:sz w:val="32"/>
          <w:szCs w:val="32"/>
        </w:rPr>
        <w:t>2</w:t>
      </w:r>
      <w:r w:rsidRPr="00C95BC0">
        <w:rPr>
          <w:rFonts w:ascii="仿宋_GB2312" w:eastAsia="仿宋_GB2312" w:hAnsi="Calibri" w:hint="eastAsia"/>
          <w:sz w:val="32"/>
          <w:szCs w:val="32"/>
        </w:rPr>
        <w:t>日前将《第45届世界技能大赛广西选拔赛裁判推荐表》（附件</w:t>
      </w:r>
      <w:r>
        <w:rPr>
          <w:rFonts w:ascii="仿宋_GB2312" w:eastAsia="仿宋_GB2312" w:hAnsi="Calibri" w:hint="eastAsia"/>
          <w:sz w:val="32"/>
          <w:szCs w:val="32"/>
        </w:rPr>
        <w:t>2-</w:t>
      </w:r>
      <w:r w:rsidRPr="00C95BC0">
        <w:rPr>
          <w:rFonts w:ascii="仿宋_GB2312" w:eastAsia="仿宋_GB2312" w:hAnsi="Calibri" w:hint="eastAsia"/>
          <w:sz w:val="32"/>
          <w:szCs w:val="32"/>
        </w:rPr>
        <w:t>1）</w:t>
      </w:r>
      <w:r w:rsidRPr="00C95BC0">
        <w:rPr>
          <w:rFonts w:ascii="仿宋_GB2312" w:eastAsia="仿宋_GB2312" w:hAnsi="仿宋" w:hint="eastAsia"/>
          <w:sz w:val="32"/>
          <w:szCs w:val="32"/>
        </w:rPr>
        <w:t>一式</w:t>
      </w:r>
      <w:r w:rsidRPr="00C95BC0">
        <w:rPr>
          <w:rFonts w:ascii="仿宋_GB2312" w:eastAsia="仿宋_GB2312" w:hint="eastAsia"/>
          <w:sz w:val="32"/>
          <w:szCs w:val="32"/>
        </w:rPr>
        <w:t>2</w:t>
      </w:r>
      <w:r w:rsidRPr="00C95BC0">
        <w:rPr>
          <w:rFonts w:ascii="仿宋_GB2312" w:eastAsia="仿宋_GB2312" w:hAnsi="仿宋" w:hint="eastAsia"/>
          <w:sz w:val="32"/>
          <w:szCs w:val="32"/>
        </w:rPr>
        <w:t>份</w:t>
      </w:r>
      <w:r w:rsidRPr="00C95BC0">
        <w:rPr>
          <w:rFonts w:ascii="仿宋_GB2312" w:eastAsia="仿宋_GB2312" w:hAnsi="Calibri" w:hint="eastAsia"/>
          <w:sz w:val="32"/>
          <w:szCs w:val="32"/>
        </w:rPr>
        <w:t>报送至对应赛项承办单位。各赛项承办单位按照《竞赛规程》要求审查各赛项裁判资质，并于2018年5月</w:t>
      </w:r>
      <w:r>
        <w:rPr>
          <w:rFonts w:ascii="仿宋_GB2312" w:eastAsia="仿宋_GB2312" w:hAnsi="Calibri" w:hint="eastAsia"/>
          <w:sz w:val="32"/>
          <w:szCs w:val="32"/>
        </w:rPr>
        <w:t>7</w:t>
      </w:r>
      <w:r w:rsidRPr="00C95BC0">
        <w:rPr>
          <w:rFonts w:ascii="仿宋_GB2312" w:eastAsia="仿宋_GB2312" w:hAnsi="Calibri" w:hint="eastAsia"/>
          <w:sz w:val="32"/>
          <w:szCs w:val="32"/>
        </w:rPr>
        <w:t>日前填报《第45届世界技能大赛广西选拔赛裁判资格审核汇总表》（附件</w:t>
      </w:r>
      <w:r>
        <w:rPr>
          <w:rFonts w:ascii="仿宋_GB2312" w:eastAsia="仿宋_GB2312" w:hAnsi="Calibri" w:hint="eastAsia"/>
          <w:sz w:val="32"/>
          <w:szCs w:val="32"/>
        </w:rPr>
        <w:t>2-</w:t>
      </w:r>
      <w:r w:rsidRPr="00C95BC0">
        <w:rPr>
          <w:rFonts w:ascii="仿宋_GB2312" w:eastAsia="仿宋_GB2312" w:hAnsi="Calibri" w:hint="eastAsia"/>
          <w:sz w:val="32"/>
          <w:szCs w:val="32"/>
        </w:rPr>
        <w:t>4）报送至广西选拔赛组委会审核。各赛项裁判长由广西选拔赛组委会遴选确定。</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九、工作要求</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广西选拔赛期间，全体裁判人员应按照以下要求开展工作：</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Ansi="仿宋" w:hint="eastAsia"/>
          <w:b/>
          <w:sz w:val="32"/>
          <w:szCs w:val="32"/>
        </w:rPr>
        <w:t>（一）裁判长。</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int="eastAsia"/>
          <w:sz w:val="32"/>
          <w:szCs w:val="32"/>
        </w:rPr>
        <w:t>1.</w:t>
      </w:r>
      <w:r w:rsidRPr="00C95BC0">
        <w:rPr>
          <w:rFonts w:ascii="仿宋_GB2312" w:eastAsia="仿宋_GB2312" w:hAnsi="仿宋" w:hint="eastAsia"/>
          <w:sz w:val="32"/>
          <w:szCs w:val="32"/>
        </w:rPr>
        <w:t>按时、认真完成本</w:t>
      </w:r>
      <w:r>
        <w:rPr>
          <w:rFonts w:ascii="仿宋_GB2312" w:eastAsia="仿宋_GB2312" w:hAnsi="仿宋" w:hint="eastAsia"/>
          <w:sz w:val="32"/>
          <w:szCs w:val="32"/>
        </w:rPr>
        <w:t>赛项</w:t>
      </w:r>
      <w:r w:rsidRPr="00C95BC0">
        <w:rPr>
          <w:rFonts w:ascii="仿宋_GB2312" w:eastAsia="仿宋_GB2312" w:hAnsi="仿宋" w:hint="eastAsia"/>
          <w:sz w:val="32"/>
          <w:szCs w:val="32"/>
        </w:rPr>
        <w:t>技术工作文件的编制工作；</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int="eastAsia"/>
          <w:sz w:val="32"/>
          <w:szCs w:val="32"/>
        </w:rPr>
        <w:t>2.</w:t>
      </w:r>
      <w:r w:rsidRPr="00C95BC0">
        <w:rPr>
          <w:rFonts w:ascii="仿宋_GB2312" w:eastAsia="仿宋_GB2312" w:hAnsi="仿宋" w:hint="eastAsia"/>
          <w:sz w:val="32"/>
          <w:szCs w:val="32"/>
        </w:rPr>
        <w:t>带头坚持并维护公平公正原则，遵守保密纪律，不得透露影响比赛公平公正的技术信息；</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int="eastAsia"/>
          <w:sz w:val="32"/>
          <w:szCs w:val="32"/>
        </w:rPr>
        <w:t>3.</w:t>
      </w:r>
      <w:r w:rsidRPr="00C95BC0">
        <w:rPr>
          <w:rFonts w:ascii="仿宋_GB2312" w:eastAsia="仿宋_GB2312" w:hAnsi="仿宋" w:hint="eastAsia"/>
          <w:sz w:val="32"/>
          <w:szCs w:val="32"/>
        </w:rPr>
        <w:t>在推荐本</w:t>
      </w:r>
      <w:r>
        <w:rPr>
          <w:rFonts w:ascii="仿宋_GB2312" w:eastAsia="仿宋_GB2312" w:hAnsi="仿宋" w:hint="eastAsia"/>
          <w:sz w:val="32"/>
          <w:szCs w:val="32"/>
        </w:rPr>
        <w:t>赛项</w:t>
      </w:r>
      <w:r w:rsidRPr="00C95BC0">
        <w:rPr>
          <w:rFonts w:ascii="仿宋_GB2312" w:eastAsia="仿宋_GB2312" w:hAnsi="仿宋" w:hint="eastAsia"/>
          <w:sz w:val="32"/>
          <w:szCs w:val="32"/>
        </w:rPr>
        <w:t>参赛选手时，应严格把握公平、公正的原则，推荐高素质选手参加比赛；</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int="eastAsia"/>
          <w:sz w:val="32"/>
          <w:szCs w:val="32"/>
        </w:rPr>
        <w:t>4.</w:t>
      </w:r>
      <w:r w:rsidRPr="00C95BC0">
        <w:rPr>
          <w:rFonts w:ascii="仿宋_GB2312" w:eastAsia="仿宋_GB2312" w:hAnsi="仿宋" w:hint="eastAsia"/>
          <w:sz w:val="32"/>
          <w:szCs w:val="32"/>
        </w:rPr>
        <w:t>按照广西选拔赛组委会要求和赛区组委会安排，主持</w:t>
      </w:r>
      <w:r w:rsidRPr="00C95BC0">
        <w:rPr>
          <w:rFonts w:ascii="仿宋_GB2312" w:eastAsia="仿宋_GB2312" w:hAnsi="仿宋" w:hint="eastAsia"/>
          <w:sz w:val="32"/>
          <w:szCs w:val="32"/>
        </w:rPr>
        <w:lastRenderedPageBreak/>
        <w:t>好本</w:t>
      </w:r>
      <w:r>
        <w:rPr>
          <w:rFonts w:ascii="仿宋_GB2312" w:eastAsia="仿宋_GB2312" w:hAnsi="仿宋" w:hint="eastAsia"/>
          <w:sz w:val="32"/>
          <w:szCs w:val="32"/>
        </w:rPr>
        <w:t>赛项</w:t>
      </w:r>
      <w:r w:rsidRPr="00C95BC0">
        <w:rPr>
          <w:rFonts w:ascii="仿宋_GB2312" w:eastAsia="仿宋_GB2312" w:hAnsi="仿宋" w:hint="eastAsia"/>
          <w:sz w:val="32"/>
          <w:szCs w:val="32"/>
        </w:rPr>
        <w:t>裁判员的赛前培训</w:t>
      </w:r>
      <w:r>
        <w:rPr>
          <w:rFonts w:ascii="仿宋_GB2312" w:eastAsia="仿宋_GB2312" w:hAnsi="仿宋" w:hint="eastAsia"/>
          <w:sz w:val="32"/>
          <w:szCs w:val="32"/>
        </w:rPr>
        <w:t>和</w:t>
      </w:r>
      <w:r w:rsidRPr="00C95BC0">
        <w:rPr>
          <w:rFonts w:ascii="仿宋_GB2312" w:eastAsia="仿宋_GB2312" w:hAnsi="仿宋" w:hint="eastAsia"/>
          <w:sz w:val="32"/>
          <w:szCs w:val="32"/>
        </w:rPr>
        <w:t>技术交流；</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int="eastAsia"/>
          <w:sz w:val="32"/>
          <w:szCs w:val="32"/>
        </w:rPr>
        <w:t>5.</w:t>
      </w:r>
      <w:r w:rsidRPr="00C95BC0">
        <w:rPr>
          <w:rFonts w:ascii="仿宋_GB2312" w:eastAsia="仿宋_GB2312" w:hAnsi="仿宋" w:hint="eastAsia"/>
          <w:sz w:val="32"/>
          <w:szCs w:val="32"/>
        </w:rPr>
        <w:t>组织全体裁判员做好本</w:t>
      </w:r>
      <w:r>
        <w:rPr>
          <w:rFonts w:ascii="仿宋_GB2312" w:eastAsia="仿宋_GB2312" w:hAnsi="仿宋" w:hint="eastAsia"/>
          <w:sz w:val="32"/>
          <w:szCs w:val="32"/>
        </w:rPr>
        <w:t>赛项</w:t>
      </w:r>
      <w:r w:rsidRPr="00C95BC0">
        <w:rPr>
          <w:rFonts w:ascii="仿宋_GB2312" w:eastAsia="仿宋_GB2312" w:hAnsi="仿宋" w:hint="eastAsia"/>
          <w:sz w:val="32"/>
          <w:szCs w:val="32"/>
        </w:rPr>
        <w:t>评判和相关技术工作。</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Ansi="仿宋" w:hint="eastAsia"/>
          <w:b/>
          <w:sz w:val="32"/>
          <w:szCs w:val="32"/>
        </w:rPr>
        <w:t>（二）裁判员。</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int="eastAsia"/>
          <w:sz w:val="32"/>
          <w:szCs w:val="32"/>
        </w:rPr>
        <w:t>1.</w:t>
      </w:r>
      <w:r w:rsidRPr="00C95BC0">
        <w:rPr>
          <w:rFonts w:ascii="仿宋_GB2312" w:eastAsia="仿宋_GB2312" w:hAnsi="仿宋" w:hint="eastAsia"/>
          <w:sz w:val="32"/>
          <w:szCs w:val="32"/>
        </w:rPr>
        <w:t>严格执裁，公平公正，不徇私舞弊；</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int="eastAsia"/>
          <w:sz w:val="32"/>
          <w:szCs w:val="32"/>
        </w:rPr>
        <w:t>2.</w:t>
      </w:r>
      <w:r w:rsidRPr="00C95BC0">
        <w:rPr>
          <w:rFonts w:ascii="仿宋_GB2312" w:eastAsia="仿宋_GB2312" w:hAnsi="仿宋" w:hint="eastAsia"/>
          <w:sz w:val="32"/>
          <w:szCs w:val="32"/>
        </w:rPr>
        <w:t>参加赛前培训和</w:t>
      </w:r>
      <w:r>
        <w:rPr>
          <w:rFonts w:ascii="仿宋_GB2312" w:eastAsia="仿宋_GB2312" w:hAnsi="仿宋" w:hint="eastAsia"/>
          <w:sz w:val="32"/>
          <w:szCs w:val="32"/>
        </w:rPr>
        <w:t>技术交流</w:t>
      </w:r>
      <w:r w:rsidRPr="00C95BC0">
        <w:rPr>
          <w:rFonts w:ascii="仿宋_GB2312" w:eastAsia="仿宋_GB2312" w:hAnsi="仿宋" w:hint="eastAsia"/>
          <w:sz w:val="32"/>
          <w:szCs w:val="32"/>
        </w:rPr>
        <w:t>，了解掌握比赛各项技术规则、要求，做好设备、设施、场地等方面的检测确认工作；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int="eastAsia"/>
          <w:sz w:val="32"/>
          <w:szCs w:val="32"/>
        </w:rPr>
        <w:t>3.</w:t>
      </w:r>
      <w:r w:rsidRPr="00C95BC0">
        <w:rPr>
          <w:rFonts w:ascii="仿宋_GB2312" w:eastAsia="仿宋_GB2312" w:hAnsi="仿宋" w:hint="eastAsia"/>
          <w:sz w:val="32"/>
          <w:szCs w:val="32"/>
        </w:rPr>
        <w:t>服从裁判组技术工作安排，认真做好本职工作；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int="eastAsia"/>
          <w:sz w:val="32"/>
          <w:szCs w:val="32"/>
        </w:rPr>
        <w:t>4.</w:t>
      </w:r>
      <w:r w:rsidRPr="00C95BC0">
        <w:rPr>
          <w:rFonts w:ascii="仿宋_GB2312" w:eastAsia="仿宋_GB2312" w:hAnsi="仿宋" w:hint="eastAsia"/>
          <w:sz w:val="32"/>
          <w:szCs w:val="32"/>
        </w:rPr>
        <w:t>认真参与各项技术工作，对有争议的问题，积极提出客观、公正、合理的意见建议；</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int="eastAsia"/>
          <w:sz w:val="32"/>
          <w:szCs w:val="32"/>
        </w:rPr>
        <w:t>5.</w:t>
      </w:r>
      <w:r w:rsidRPr="00C95BC0">
        <w:rPr>
          <w:rFonts w:ascii="仿宋_GB2312" w:eastAsia="仿宋_GB2312" w:hAnsi="仿宋" w:hint="eastAsia"/>
          <w:sz w:val="32"/>
          <w:szCs w:val="32"/>
        </w:rPr>
        <w:t>坚守岗位，不迟到、早退，合理安排个人工作、生活与比赛执裁时间，保证执裁工作正常进行。</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十、裁判人员管理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各赛区组委会根据本规程要求，对裁判人员进行管理。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（一）对各参赛队推荐的裁判员进行资格审核。</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（二）各赛区组织开展技术工作前，应组织本赛区各</w:t>
      </w:r>
      <w:r>
        <w:rPr>
          <w:rFonts w:ascii="仿宋_GB2312" w:eastAsia="仿宋_GB2312" w:hAnsi="仿宋" w:hint="eastAsia"/>
          <w:sz w:val="32"/>
          <w:szCs w:val="32"/>
        </w:rPr>
        <w:t>赛项</w:t>
      </w:r>
      <w:r w:rsidRPr="00C95BC0">
        <w:rPr>
          <w:rFonts w:ascii="仿宋_GB2312" w:eastAsia="仿宋_GB2312" w:hAnsi="仿宋" w:hint="eastAsia"/>
          <w:sz w:val="32"/>
          <w:szCs w:val="32"/>
        </w:rPr>
        <w:t>裁判长签署《第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届世界技能大赛广西选拔赛裁判人员工作责任书》（以下简称《责任书》，样例见附件</w:t>
      </w:r>
      <w:r>
        <w:rPr>
          <w:rFonts w:ascii="仿宋_GB2312" w:eastAsia="仿宋_GB2312" w:hAnsi="仿宋" w:hint="eastAsia"/>
          <w:sz w:val="32"/>
          <w:szCs w:val="32"/>
        </w:rPr>
        <w:t>2-</w:t>
      </w:r>
      <w:r w:rsidRPr="00C95BC0">
        <w:rPr>
          <w:rFonts w:ascii="仿宋_GB2312" w:eastAsia="仿宋_GB2312" w:hint="eastAsia"/>
          <w:sz w:val="32"/>
          <w:szCs w:val="32"/>
        </w:rPr>
        <w:t>2</w:t>
      </w:r>
      <w:r w:rsidRPr="00C95BC0">
        <w:rPr>
          <w:rFonts w:ascii="仿宋_GB2312" w:eastAsia="仿宋_GB2312" w:hAnsi="仿宋" w:hint="eastAsia"/>
          <w:sz w:val="32"/>
          <w:szCs w:val="32"/>
        </w:rPr>
        <w:t>）；在比赛前组织培训时，应组织本赛区裁判员签署《责任书》。凡赛前未签署《责任书》的，不得从事执裁工作。该《责任书》由各赛区存档备查。</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（三）比赛前，各赛区组委会按要求组织裁判员进行赛前培训和技术交流。</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lastRenderedPageBreak/>
        <w:t>（四）比赛结束后，各赛区组委会按要求组织裁判长与裁判员填写《第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届世界技能大赛广西选拔赛裁判人员评估表》（见附件</w:t>
      </w:r>
      <w:r>
        <w:rPr>
          <w:rFonts w:ascii="仿宋_GB2312" w:eastAsia="仿宋_GB2312" w:hAnsi="仿宋" w:hint="eastAsia"/>
          <w:sz w:val="32"/>
          <w:szCs w:val="32"/>
        </w:rPr>
        <w:t>2-</w:t>
      </w:r>
      <w:r w:rsidRPr="00C95BC0">
        <w:rPr>
          <w:rFonts w:ascii="仿宋_GB2312" w:eastAsia="仿宋_GB2312" w:hint="eastAsia"/>
          <w:sz w:val="32"/>
          <w:szCs w:val="32"/>
        </w:rPr>
        <w:t>3</w:t>
      </w:r>
      <w:r w:rsidRPr="00C95BC0">
        <w:rPr>
          <w:rFonts w:ascii="仿宋_GB2312" w:eastAsia="仿宋_GB2312" w:hAnsi="仿宋" w:hint="eastAsia"/>
          <w:sz w:val="32"/>
          <w:szCs w:val="32"/>
        </w:rPr>
        <w:t>），进行双向工作评估，评估结果交广西选拔赛组委会技术工作</w:t>
      </w:r>
      <w:r>
        <w:rPr>
          <w:rFonts w:ascii="仿宋_GB2312" w:eastAsia="仿宋_GB2312" w:hAnsi="仿宋" w:hint="eastAsia"/>
          <w:sz w:val="32"/>
          <w:szCs w:val="32"/>
        </w:rPr>
        <w:t>组</w:t>
      </w:r>
      <w:r w:rsidRPr="00C95BC0">
        <w:rPr>
          <w:rFonts w:ascii="仿宋_GB2312" w:eastAsia="仿宋_GB2312" w:hAnsi="仿宋" w:hint="eastAsia"/>
          <w:sz w:val="32"/>
          <w:szCs w:val="32"/>
        </w:rPr>
        <w:t>存档，作为此次裁判人员工作表现评价参考。</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（五）比赛结束后，广西选拔赛组委会将对参加执裁工作的全体裁判员颁发执裁证明。对未参加赛前培训的、未签署《责任书》的以及比赛期间被投诉并经查实处理的裁判人员不予颁发执裁证明。</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第四部分  竞赛前期准备</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十一、拟定组织工作方案</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由各赛区组委会拟定广西选拔赛各赛区组织工作方案。</w:t>
      </w:r>
    </w:p>
    <w:p w:rsidR="00243543" w:rsidRPr="00C95BC0" w:rsidRDefault="00243543" w:rsidP="00243543">
      <w:pPr>
        <w:ind w:firstLineChars="200" w:firstLine="643"/>
        <w:rPr>
          <w:rFonts w:ascii="仿宋_GB2312" w:eastAsia="仿宋_GB2312" w:hint="eastAsia"/>
          <w:sz w:val="32"/>
          <w:szCs w:val="32"/>
        </w:rPr>
      </w:pPr>
      <w:r w:rsidRPr="00C95BC0">
        <w:rPr>
          <w:rFonts w:ascii="仿宋_GB2312" w:eastAsia="仿宋_GB2312" w:hAnsi="仿宋" w:hint="eastAsia"/>
          <w:b/>
          <w:sz w:val="32"/>
          <w:szCs w:val="32"/>
        </w:rPr>
        <w:t>（一）组织工作方案具体内容包括：</w:t>
      </w:r>
      <w:r w:rsidRPr="00C95BC0">
        <w:rPr>
          <w:rFonts w:ascii="仿宋_GB2312" w:eastAsia="仿宋_GB2312" w:hAnsi="仿宋" w:hint="eastAsia"/>
          <w:sz w:val="32"/>
          <w:szCs w:val="32"/>
        </w:rPr>
        <w:t>赛区组委会组成及人员名单，选拔赛项目名称，各</w:t>
      </w:r>
      <w:r>
        <w:rPr>
          <w:rFonts w:ascii="仿宋_GB2312" w:eastAsia="仿宋_GB2312" w:hAnsi="仿宋" w:hint="eastAsia"/>
          <w:sz w:val="32"/>
          <w:szCs w:val="32"/>
        </w:rPr>
        <w:t>赛项</w:t>
      </w:r>
      <w:r w:rsidRPr="00C95BC0">
        <w:rPr>
          <w:rFonts w:ascii="仿宋_GB2312" w:eastAsia="仿宋_GB2312" w:hAnsi="仿宋" w:hint="eastAsia"/>
          <w:sz w:val="32"/>
          <w:szCs w:val="32"/>
        </w:rPr>
        <w:t>裁判长人选，各</w:t>
      </w:r>
      <w:r>
        <w:rPr>
          <w:rFonts w:ascii="仿宋_GB2312" w:eastAsia="仿宋_GB2312" w:hAnsi="仿宋" w:hint="eastAsia"/>
          <w:sz w:val="32"/>
          <w:szCs w:val="32"/>
        </w:rPr>
        <w:t>赛项</w:t>
      </w:r>
      <w:r w:rsidRPr="00C95BC0">
        <w:rPr>
          <w:rFonts w:ascii="仿宋_GB2312" w:eastAsia="仿宋_GB2312" w:hAnsi="仿宋" w:hint="eastAsia"/>
          <w:sz w:val="32"/>
          <w:szCs w:val="32"/>
        </w:rPr>
        <w:t>比赛地点安排，各</w:t>
      </w:r>
      <w:r>
        <w:rPr>
          <w:rFonts w:ascii="仿宋_GB2312" w:eastAsia="仿宋_GB2312" w:hAnsi="仿宋" w:hint="eastAsia"/>
          <w:sz w:val="32"/>
          <w:szCs w:val="32"/>
        </w:rPr>
        <w:t>单位</w:t>
      </w:r>
      <w:r w:rsidRPr="00C95BC0">
        <w:rPr>
          <w:rFonts w:ascii="仿宋_GB2312" w:eastAsia="仿宋_GB2312" w:hAnsi="仿宋" w:hint="eastAsia"/>
          <w:sz w:val="32"/>
          <w:szCs w:val="32"/>
        </w:rPr>
        <w:t>报名</w:t>
      </w:r>
      <w:r>
        <w:rPr>
          <w:rFonts w:ascii="仿宋_GB2312" w:eastAsia="仿宋_GB2312" w:hAnsi="仿宋" w:hint="eastAsia"/>
          <w:sz w:val="32"/>
          <w:szCs w:val="32"/>
        </w:rPr>
        <w:t>情况</w:t>
      </w:r>
      <w:r w:rsidRPr="00C95BC0">
        <w:rPr>
          <w:rFonts w:ascii="仿宋_GB2312" w:eastAsia="仿宋_GB2312" w:hAnsi="仿宋" w:hint="eastAsia"/>
          <w:sz w:val="32"/>
          <w:szCs w:val="32"/>
        </w:rPr>
        <w:t>，比赛各项工作总体时间安排，各</w:t>
      </w:r>
      <w:r>
        <w:rPr>
          <w:rFonts w:ascii="仿宋_GB2312" w:eastAsia="仿宋_GB2312" w:hAnsi="仿宋" w:hint="eastAsia"/>
          <w:sz w:val="32"/>
          <w:szCs w:val="32"/>
        </w:rPr>
        <w:t>赛项</w:t>
      </w:r>
      <w:r w:rsidRPr="00C95BC0">
        <w:rPr>
          <w:rFonts w:ascii="仿宋_GB2312" w:eastAsia="仿宋_GB2312" w:hAnsi="仿宋" w:hint="eastAsia"/>
          <w:sz w:val="32"/>
          <w:szCs w:val="32"/>
        </w:rPr>
        <w:t>入围集训的选手名额（根据本项目参赛选手数量及集训要求等确定），组委会办公室具体工作联系人及联系方式，比赛相关要求等。</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（二）各赛区组委会将拟定的组织工作方案不晚于比赛正式开始前</w:t>
      </w:r>
      <w:r>
        <w:rPr>
          <w:rFonts w:ascii="仿宋_GB2312" w:eastAsia="仿宋_GB2312" w:hint="eastAsia"/>
          <w:sz w:val="32"/>
          <w:szCs w:val="32"/>
        </w:rPr>
        <w:t>1</w:t>
      </w:r>
      <w:r w:rsidRPr="00C95BC0">
        <w:rPr>
          <w:rFonts w:ascii="仿宋_GB2312" w:eastAsia="仿宋_GB2312" w:hAnsi="仿宋" w:hint="eastAsia"/>
          <w:sz w:val="32"/>
          <w:szCs w:val="32"/>
        </w:rPr>
        <w:t>周报广西选拔赛组委会备案并予以公布。</w:t>
      </w:r>
    </w:p>
    <w:p w:rsidR="00243543" w:rsidRPr="00425F8B" w:rsidRDefault="00243543" w:rsidP="00243543">
      <w:pPr>
        <w:ind w:firstLineChars="200" w:firstLine="643"/>
        <w:rPr>
          <w:rFonts w:ascii="仿宋_GB2312" w:eastAsia="仿宋_GB2312" w:hAnsi="黑体" w:hint="eastAsia"/>
          <w:b/>
          <w:sz w:val="32"/>
          <w:szCs w:val="32"/>
        </w:rPr>
      </w:pPr>
      <w:r w:rsidRPr="00425F8B">
        <w:rPr>
          <w:rFonts w:ascii="仿宋_GB2312" w:eastAsia="仿宋_GB2312" w:hAnsi="黑体" w:hint="eastAsia"/>
          <w:b/>
          <w:sz w:val="32"/>
          <w:szCs w:val="32"/>
        </w:rPr>
        <w:t>十二、</w:t>
      </w:r>
      <w:r w:rsidRPr="0052222F">
        <w:rPr>
          <w:rFonts w:ascii="仿宋_GB2312" w:eastAsia="仿宋_GB2312" w:hAnsi="黑体" w:hint="eastAsia"/>
          <w:b/>
          <w:sz w:val="32"/>
          <w:szCs w:val="32"/>
        </w:rPr>
        <w:t>拟定各</w:t>
      </w:r>
      <w:r w:rsidRPr="0052222F">
        <w:rPr>
          <w:rFonts w:ascii="仿宋_GB2312" w:eastAsia="仿宋_GB2312" w:hAnsi="仿宋" w:hint="eastAsia"/>
          <w:b/>
          <w:sz w:val="32"/>
          <w:szCs w:val="32"/>
        </w:rPr>
        <w:t>赛项</w:t>
      </w:r>
      <w:r w:rsidRPr="0052222F">
        <w:rPr>
          <w:rFonts w:ascii="仿宋_GB2312" w:eastAsia="仿宋_GB2312" w:hAnsi="黑体" w:hint="eastAsia"/>
          <w:b/>
          <w:sz w:val="32"/>
          <w:szCs w:val="32"/>
        </w:rPr>
        <w:t>技术工作文件</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lastRenderedPageBreak/>
        <w:t>在各赛区组委会领导下，由各</w:t>
      </w:r>
      <w:r>
        <w:rPr>
          <w:rFonts w:ascii="仿宋_GB2312" w:eastAsia="仿宋_GB2312" w:hAnsi="仿宋" w:hint="eastAsia"/>
          <w:sz w:val="32"/>
          <w:szCs w:val="32"/>
        </w:rPr>
        <w:t>赛项</w:t>
      </w:r>
      <w:r w:rsidRPr="00C95BC0">
        <w:rPr>
          <w:rFonts w:ascii="仿宋_GB2312" w:eastAsia="仿宋_GB2312" w:hAnsi="仿宋" w:hint="eastAsia"/>
          <w:sz w:val="32"/>
          <w:szCs w:val="32"/>
        </w:rPr>
        <w:t>裁判长具体牵头，会同竞赛保障组、裁判组等拟定选拔赛</w:t>
      </w:r>
      <w:r>
        <w:rPr>
          <w:rFonts w:ascii="仿宋_GB2312" w:eastAsia="仿宋_GB2312" w:hAnsi="仿宋" w:hint="eastAsia"/>
          <w:sz w:val="32"/>
          <w:szCs w:val="32"/>
        </w:rPr>
        <w:t>赛项</w:t>
      </w:r>
      <w:r w:rsidRPr="00C95BC0">
        <w:rPr>
          <w:rFonts w:ascii="仿宋_GB2312" w:eastAsia="仿宋_GB2312" w:hAnsi="仿宋" w:hint="eastAsia"/>
          <w:sz w:val="32"/>
          <w:szCs w:val="32"/>
        </w:rPr>
        <w:t>技术工作文件。</w:t>
      </w:r>
    </w:p>
    <w:p w:rsidR="00243543" w:rsidRPr="00B77548" w:rsidRDefault="00243543" w:rsidP="00243543">
      <w:pPr>
        <w:ind w:firstLineChars="200" w:firstLine="643"/>
        <w:rPr>
          <w:rFonts w:ascii="仿宋_GB2312" w:eastAsia="仿宋_GB2312" w:hint="eastAsia"/>
          <w:b/>
          <w:sz w:val="32"/>
          <w:szCs w:val="32"/>
        </w:rPr>
      </w:pPr>
      <w:r w:rsidRPr="00B77548">
        <w:rPr>
          <w:rFonts w:ascii="仿宋_GB2312" w:eastAsia="仿宋_GB2312" w:hAnsi="仿宋" w:hint="eastAsia"/>
          <w:b/>
          <w:sz w:val="32"/>
          <w:szCs w:val="32"/>
        </w:rPr>
        <w:t>（一）</w:t>
      </w:r>
      <w:r w:rsidRPr="00115825">
        <w:rPr>
          <w:rFonts w:ascii="仿宋_GB2312" w:eastAsia="仿宋_GB2312" w:hAnsi="仿宋" w:hint="eastAsia"/>
          <w:b/>
          <w:sz w:val="32"/>
          <w:szCs w:val="32"/>
        </w:rPr>
        <w:t>选拔赛赛项技术工作文件具体内容。</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1.</w:t>
      </w:r>
      <w:r w:rsidRPr="00115825">
        <w:rPr>
          <w:rFonts w:ascii="仿宋_GB2312" w:eastAsia="仿宋_GB2312" w:hAnsi="仿宋" w:hint="eastAsia"/>
          <w:b/>
          <w:sz w:val="32"/>
          <w:szCs w:val="32"/>
        </w:rPr>
        <w:t>各赛项技术描述。</w:t>
      </w:r>
      <w:r w:rsidRPr="00C95BC0">
        <w:rPr>
          <w:rFonts w:ascii="仿宋_GB2312" w:eastAsia="仿宋_GB2312" w:hAnsi="仿宋" w:hint="eastAsia"/>
          <w:sz w:val="32"/>
          <w:szCs w:val="32"/>
        </w:rPr>
        <w:t>主要包括对本</w:t>
      </w:r>
      <w:r>
        <w:rPr>
          <w:rFonts w:ascii="仿宋_GB2312" w:eastAsia="仿宋_GB2312" w:hAnsi="仿宋" w:hint="eastAsia"/>
          <w:sz w:val="32"/>
          <w:szCs w:val="32"/>
        </w:rPr>
        <w:t>赛项</w:t>
      </w:r>
      <w:r w:rsidRPr="00C95BC0">
        <w:rPr>
          <w:rFonts w:ascii="仿宋_GB2312" w:eastAsia="仿宋_GB2312" w:hAnsi="仿宋" w:hint="eastAsia"/>
          <w:sz w:val="32"/>
          <w:szCs w:val="32"/>
        </w:rPr>
        <w:t>考核目的；选手需具备的能力；需完成的基本工作任务的描述；对本</w:t>
      </w:r>
      <w:r>
        <w:rPr>
          <w:rFonts w:ascii="仿宋_GB2312" w:eastAsia="仿宋_GB2312" w:hAnsi="仿宋" w:hint="eastAsia"/>
          <w:sz w:val="32"/>
          <w:szCs w:val="32"/>
        </w:rPr>
        <w:t>赛项</w:t>
      </w:r>
      <w:r w:rsidRPr="00C95BC0">
        <w:rPr>
          <w:rFonts w:ascii="仿宋_GB2312" w:eastAsia="仿宋_GB2312" w:hAnsi="仿宋" w:hint="eastAsia"/>
          <w:sz w:val="32"/>
          <w:szCs w:val="32"/>
        </w:rPr>
        <w:t>考核要点的介绍；各</w:t>
      </w:r>
      <w:r>
        <w:rPr>
          <w:rFonts w:ascii="仿宋_GB2312" w:eastAsia="仿宋_GB2312" w:hAnsi="仿宋" w:hint="eastAsia"/>
          <w:sz w:val="32"/>
          <w:szCs w:val="32"/>
        </w:rPr>
        <w:t>赛项</w:t>
      </w:r>
      <w:r w:rsidRPr="00C95BC0">
        <w:rPr>
          <w:rFonts w:ascii="仿宋_GB2312" w:eastAsia="仿宋_GB2312" w:hAnsi="仿宋" w:hint="eastAsia"/>
          <w:sz w:val="32"/>
          <w:szCs w:val="32"/>
        </w:rPr>
        <w:t>比赛场地面积、工位安排等方面的技术要求；比赛设备和工具的数量、技术参数、品牌要求；配套设施要求；选手自带工具清单等。</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2.</w:t>
      </w:r>
      <w:r w:rsidRPr="00115825">
        <w:rPr>
          <w:rFonts w:ascii="仿宋_GB2312" w:eastAsia="仿宋_GB2312" w:hAnsi="仿宋" w:hint="eastAsia"/>
          <w:b/>
          <w:sz w:val="32"/>
          <w:szCs w:val="32"/>
        </w:rPr>
        <w:t>各赛项比赛试题。</w:t>
      </w:r>
      <w:r w:rsidRPr="00C95BC0">
        <w:rPr>
          <w:rFonts w:ascii="仿宋_GB2312" w:eastAsia="仿宋_GB2312" w:hAnsi="仿宋" w:hint="eastAsia"/>
          <w:sz w:val="32"/>
          <w:szCs w:val="32"/>
        </w:rPr>
        <w:t>全区选拔赛不单独进行理论考试，各</w:t>
      </w:r>
      <w:r>
        <w:rPr>
          <w:rFonts w:ascii="仿宋_GB2312" w:eastAsia="仿宋_GB2312" w:hAnsi="仿宋" w:hint="eastAsia"/>
          <w:sz w:val="32"/>
          <w:szCs w:val="32"/>
        </w:rPr>
        <w:t>赛项</w:t>
      </w:r>
      <w:r w:rsidRPr="00C95BC0">
        <w:rPr>
          <w:rFonts w:ascii="仿宋_GB2312" w:eastAsia="仿宋_GB2312" w:hAnsi="仿宋" w:hint="eastAsia"/>
          <w:sz w:val="32"/>
          <w:szCs w:val="32"/>
        </w:rPr>
        <w:t>在确保公平、公正的前提下，采取以下三种方式之一确定并公布试题。</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（1）</w:t>
      </w:r>
      <w:r w:rsidRPr="00C95BC0">
        <w:rPr>
          <w:rFonts w:ascii="仿宋_GB2312" w:eastAsia="仿宋_GB2312" w:hAnsi="仿宋" w:hint="eastAsia"/>
          <w:b/>
          <w:sz w:val="32"/>
          <w:szCs w:val="32"/>
        </w:rPr>
        <w:t>凡可以提前公布试题的，</w:t>
      </w:r>
      <w:r w:rsidRPr="00C95BC0">
        <w:rPr>
          <w:rFonts w:ascii="仿宋_GB2312" w:eastAsia="仿宋_GB2312" w:hAnsi="仿宋" w:hint="eastAsia"/>
          <w:sz w:val="32"/>
          <w:szCs w:val="32"/>
        </w:rPr>
        <w:t>以第</w:t>
      </w:r>
      <w:r w:rsidRPr="00C95BC0">
        <w:rPr>
          <w:rFonts w:ascii="仿宋_GB2312" w:eastAsia="仿宋_GB2312" w:hint="eastAsia"/>
          <w:sz w:val="32"/>
          <w:szCs w:val="32"/>
        </w:rPr>
        <w:t>43</w:t>
      </w:r>
      <w:r w:rsidRPr="00C95BC0">
        <w:rPr>
          <w:rFonts w:ascii="仿宋_GB2312" w:eastAsia="仿宋_GB2312" w:hAnsi="仿宋" w:hint="eastAsia"/>
          <w:sz w:val="32"/>
          <w:szCs w:val="32"/>
        </w:rPr>
        <w:t>届或第</w:t>
      </w:r>
      <w:r w:rsidRPr="00C95BC0">
        <w:rPr>
          <w:rFonts w:ascii="仿宋_GB2312" w:eastAsia="仿宋_GB2312" w:hint="eastAsia"/>
          <w:sz w:val="32"/>
          <w:szCs w:val="32"/>
        </w:rPr>
        <w:t>44</w:t>
      </w:r>
      <w:r w:rsidRPr="00C95BC0">
        <w:rPr>
          <w:rFonts w:ascii="仿宋_GB2312" w:eastAsia="仿宋_GB2312" w:hAnsi="仿宋" w:hint="eastAsia"/>
          <w:sz w:val="32"/>
          <w:szCs w:val="32"/>
        </w:rPr>
        <w:t>届世界技能大赛试题为基础，结合国内普遍水平和比赛场地、技术设备、工具材料状况等，采取由裁判长组织命制或向各代表队征集试题并审核的方式确定本</w:t>
      </w:r>
      <w:r>
        <w:rPr>
          <w:rFonts w:ascii="仿宋_GB2312" w:eastAsia="仿宋_GB2312" w:hAnsi="仿宋" w:hint="eastAsia"/>
          <w:sz w:val="32"/>
          <w:szCs w:val="32"/>
        </w:rPr>
        <w:t>赛项</w:t>
      </w:r>
      <w:r w:rsidRPr="00C95BC0">
        <w:rPr>
          <w:rFonts w:ascii="仿宋_GB2312" w:eastAsia="仿宋_GB2312" w:hAnsi="仿宋" w:hint="eastAsia"/>
          <w:sz w:val="32"/>
          <w:szCs w:val="32"/>
        </w:rPr>
        <w:t>比赛试题和评分标准。试题将随本</w:t>
      </w:r>
      <w:r>
        <w:rPr>
          <w:rFonts w:ascii="仿宋_GB2312" w:eastAsia="仿宋_GB2312" w:hAnsi="仿宋" w:hint="eastAsia"/>
          <w:sz w:val="32"/>
          <w:szCs w:val="32"/>
        </w:rPr>
        <w:t>赛项</w:t>
      </w:r>
      <w:r w:rsidRPr="00C95BC0">
        <w:rPr>
          <w:rFonts w:ascii="仿宋_GB2312" w:eastAsia="仿宋_GB2312" w:hAnsi="仿宋" w:hint="eastAsia"/>
          <w:sz w:val="32"/>
          <w:szCs w:val="32"/>
        </w:rPr>
        <w:t>技术描述等文件一并公布。</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（2）</w:t>
      </w:r>
      <w:r w:rsidRPr="00C95BC0">
        <w:rPr>
          <w:rFonts w:ascii="仿宋_GB2312" w:eastAsia="仿宋_GB2312" w:hAnsi="仿宋" w:hint="eastAsia"/>
          <w:b/>
          <w:sz w:val="32"/>
          <w:szCs w:val="32"/>
        </w:rPr>
        <w:t>凡在临赛前需对试题样题的部分内容进行调整的</w:t>
      </w:r>
      <w:r w:rsidRPr="00115825">
        <w:rPr>
          <w:rFonts w:ascii="仿宋_GB2312" w:eastAsia="仿宋_GB2312" w:hAnsi="仿宋" w:hint="eastAsia"/>
          <w:b/>
          <w:sz w:val="32"/>
          <w:szCs w:val="32"/>
        </w:rPr>
        <w:t>赛项，</w:t>
      </w:r>
      <w:r w:rsidRPr="00C95BC0">
        <w:rPr>
          <w:rFonts w:ascii="仿宋_GB2312" w:eastAsia="仿宋_GB2312" w:hAnsi="仿宋" w:hint="eastAsia"/>
          <w:sz w:val="32"/>
          <w:szCs w:val="32"/>
        </w:rPr>
        <w:t>可在公布技术描述时公布试题样题。比赛试题由裁判长结合赛场设备、材料状况，在赛前对已公布的试题样题进行不超过</w:t>
      </w:r>
      <w:r w:rsidRPr="00C95BC0">
        <w:rPr>
          <w:rFonts w:ascii="仿宋_GB2312" w:eastAsia="仿宋_GB2312" w:hint="eastAsia"/>
          <w:sz w:val="32"/>
          <w:szCs w:val="32"/>
        </w:rPr>
        <w:t>30%</w:t>
      </w:r>
      <w:r w:rsidRPr="00C95BC0">
        <w:rPr>
          <w:rFonts w:ascii="仿宋_GB2312" w:eastAsia="仿宋_GB2312" w:hAnsi="仿宋" w:hint="eastAsia"/>
          <w:sz w:val="32"/>
          <w:szCs w:val="32"/>
        </w:rPr>
        <w:t>的修改，演变出至少</w:t>
      </w:r>
      <w:r w:rsidRPr="00C95BC0">
        <w:rPr>
          <w:rFonts w:ascii="仿宋_GB2312" w:eastAsia="仿宋_GB2312" w:hint="eastAsia"/>
          <w:sz w:val="32"/>
          <w:szCs w:val="32"/>
        </w:rPr>
        <w:t>2</w:t>
      </w:r>
      <w:r w:rsidRPr="00C95BC0">
        <w:rPr>
          <w:rFonts w:ascii="仿宋_GB2312" w:eastAsia="仿宋_GB2312" w:hAnsi="仿宋" w:hint="eastAsia"/>
          <w:sz w:val="32"/>
          <w:szCs w:val="32"/>
        </w:rPr>
        <w:t>套备选试题，在赛区监督仲裁组监督下，临赛前组织本</w:t>
      </w:r>
      <w:r>
        <w:rPr>
          <w:rFonts w:ascii="仿宋_GB2312" w:eastAsia="仿宋_GB2312" w:hAnsi="仿宋" w:hint="eastAsia"/>
          <w:sz w:val="32"/>
          <w:szCs w:val="32"/>
        </w:rPr>
        <w:t>赛项</w:t>
      </w:r>
      <w:r w:rsidRPr="00C95BC0">
        <w:rPr>
          <w:rFonts w:ascii="仿宋_GB2312" w:eastAsia="仿宋_GB2312" w:hAnsi="仿宋" w:hint="eastAsia"/>
          <w:sz w:val="32"/>
          <w:szCs w:val="32"/>
        </w:rPr>
        <w:t>全体裁判员投票或采取抽签方式确定最终比赛试题。裁判长应对最终比赛试题签字</w:t>
      </w:r>
      <w:r w:rsidRPr="00C95BC0">
        <w:rPr>
          <w:rFonts w:ascii="仿宋_GB2312" w:eastAsia="仿宋_GB2312" w:hAnsi="仿宋" w:hint="eastAsia"/>
          <w:sz w:val="32"/>
          <w:szCs w:val="32"/>
        </w:rPr>
        <w:lastRenderedPageBreak/>
        <w:t>确认。最终比赛试题应于正式比赛开始时公布实施。</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（3）</w:t>
      </w:r>
      <w:r w:rsidRPr="00C95BC0">
        <w:rPr>
          <w:rFonts w:ascii="仿宋_GB2312" w:eastAsia="仿宋_GB2312" w:hAnsi="仿宋" w:hint="eastAsia"/>
          <w:b/>
          <w:sz w:val="32"/>
          <w:szCs w:val="32"/>
        </w:rPr>
        <w:t>凡在赛前需要严格保密试题的项目，</w:t>
      </w:r>
      <w:r w:rsidRPr="00C95BC0">
        <w:rPr>
          <w:rFonts w:ascii="仿宋_GB2312" w:eastAsia="仿宋_GB2312" w:hAnsi="仿宋" w:hint="eastAsia"/>
          <w:sz w:val="32"/>
          <w:szCs w:val="32"/>
        </w:rPr>
        <w:t>可采取提前公布样题的方式使选手明确比赛基本思路。同时，可由赛区组织相关</w:t>
      </w:r>
      <w:r>
        <w:rPr>
          <w:rFonts w:ascii="仿宋_GB2312" w:eastAsia="仿宋_GB2312" w:hAnsi="仿宋" w:hint="eastAsia"/>
          <w:sz w:val="32"/>
          <w:szCs w:val="32"/>
        </w:rPr>
        <w:t>赛项</w:t>
      </w:r>
      <w:r w:rsidRPr="00C95BC0">
        <w:rPr>
          <w:rFonts w:ascii="仿宋_GB2312" w:eastAsia="仿宋_GB2312" w:hAnsi="仿宋" w:hint="eastAsia"/>
          <w:sz w:val="32"/>
          <w:szCs w:val="32"/>
        </w:rPr>
        <w:t>裁判长，参照本</w:t>
      </w:r>
      <w:r>
        <w:rPr>
          <w:rFonts w:ascii="仿宋_GB2312" w:eastAsia="仿宋_GB2312" w:hAnsi="仿宋" w:hint="eastAsia"/>
          <w:sz w:val="32"/>
          <w:szCs w:val="32"/>
        </w:rPr>
        <w:t>赛项</w:t>
      </w:r>
      <w:r w:rsidRPr="00C95BC0">
        <w:rPr>
          <w:rFonts w:ascii="仿宋_GB2312" w:eastAsia="仿宋_GB2312" w:hAnsi="仿宋" w:hint="eastAsia"/>
          <w:sz w:val="32"/>
          <w:szCs w:val="32"/>
        </w:rPr>
        <w:t>世界技能大赛试题命制方法并结合国内保密工作管理要求，制定切实可行的保密工作程序命制试题，做好试题保密工作，确保比赛公平、公正。最终比赛试题应于正式比赛开始时公布实施。</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3.</w:t>
      </w:r>
      <w:r w:rsidRPr="00115825">
        <w:rPr>
          <w:rFonts w:ascii="仿宋_GB2312" w:eastAsia="仿宋_GB2312" w:hAnsi="仿宋" w:hint="eastAsia"/>
          <w:b/>
          <w:sz w:val="32"/>
          <w:szCs w:val="32"/>
        </w:rPr>
        <w:t>各赛项竞赛细则。</w:t>
      </w:r>
      <w:r w:rsidRPr="00C95BC0">
        <w:rPr>
          <w:rFonts w:ascii="仿宋_GB2312" w:eastAsia="仿宋_GB2312" w:hAnsi="仿宋" w:hint="eastAsia"/>
          <w:sz w:val="32"/>
          <w:szCs w:val="32"/>
        </w:rPr>
        <w:t>主要包括各</w:t>
      </w:r>
      <w:r>
        <w:rPr>
          <w:rFonts w:ascii="仿宋_GB2312" w:eastAsia="仿宋_GB2312" w:hAnsi="仿宋" w:hint="eastAsia"/>
          <w:sz w:val="32"/>
          <w:szCs w:val="32"/>
        </w:rPr>
        <w:t>赛项</w:t>
      </w:r>
      <w:r w:rsidRPr="00C95BC0">
        <w:rPr>
          <w:rFonts w:ascii="仿宋_GB2312" w:eastAsia="仿宋_GB2312" w:hAnsi="仿宋" w:hint="eastAsia"/>
          <w:sz w:val="32"/>
          <w:szCs w:val="32"/>
        </w:rPr>
        <w:t>的具体比赛工作流程要求（如比赛全过程时间安排、试题的最终确定、裁判人员分工及评判方式、选手工具携带及检查要求等），比赛纪律（包括比赛期间选手、裁判人员应遵循的各项比赛纪律），以及对违反比赛纪律的具体处理规定等。</w:t>
      </w:r>
    </w:p>
    <w:p w:rsidR="00243543" w:rsidRPr="00C95BC0" w:rsidRDefault="00243543" w:rsidP="00243543">
      <w:pPr>
        <w:ind w:firstLineChars="200" w:firstLine="643"/>
        <w:rPr>
          <w:rFonts w:ascii="仿宋_GB2312" w:eastAsia="仿宋_GB2312" w:hint="eastAsia"/>
          <w:b/>
          <w:sz w:val="32"/>
          <w:szCs w:val="32"/>
        </w:rPr>
      </w:pPr>
      <w:r w:rsidRPr="00C95BC0">
        <w:rPr>
          <w:rFonts w:ascii="仿宋_GB2312" w:eastAsia="仿宋_GB2312" w:hint="eastAsia"/>
          <w:b/>
          <w:sz w:val="32"/>
          <w:szCs w:val="32"/>
        </w:rPr>
        <w:t>4.</w:t>
      </w:r>
      <w:r w:rsidRPr="00C95BC0">
        <w:rPr>
          <w:rFonts w:ascii="仿宋_GB2312" w:eastAsia="仿宋_GB2312" w:hAnsi="仿宋" w:hint="eastAsia"/>
          <w:b/>
          <w:sz w:val="32"/>
          <w:szCs w:val="32"/>
        </w:rPr>
        <w:t>安全、健康规定。</w:t>
      </w:r>
      <w:r w:rsidRPr="00C95BC0">
        <w:rPr>
          <w:rFonts w:ascii="仿宋_GB2312" w:eastAsia="仿宋_GB2312" w:hAnsi="仿宋" w:hint="eastAsia"/>
          <w:sz w:val="32"/>
          <w:szCs w:val="32"/>
        </w:rPr>
        <w:t>各赛区协调裁判组会同竞赛保障组，依据国家安全生产相关法律法规，结合每个赛项特点和工作要求，对本</w:t>
      </w:r>
      <w:r>
        <w:rPr>
          <w:rFonts w:ascii="仿宋_GB2312" w:eastAsia="仿宋_GB2312" w:hAnsi="仿宋" w:hint="eastAsia"/>
          <w:sz w:val="32"/>
          <w:szCs w:val="32"/>
        </w:rPr>
        <w:t>赛项</w:t>
      </w:r>
      <w:r w:rsidRPr="00C95BC0">
        <w:rPr>
          <w:rFonts w:ascii="仿宋_GB2312" w:eastAsia="仿宋_GB2312" w:hAnsi="仿宋" w:hint="eastAsia"/>
          <w:sz w:val="32"/>
          <w:szCs w:val="32"/>
        </w:rPr>
        <w:t>比赛过程中选手的操作安全规程、选手及相关人员个人防护措施、各赛场安全健康设施的安排，发生问题时的正确处理方法等方面提出明确具体的要求。</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Ansi="仿宋" w:hint="eastAsia"/>
          <w:sz w:val="32"/>
          <w:szCs w:val="32"/>
        </w:rPr>
        <w:t>（二）各赛区组委会应汇总本赛区各赛项技术工作文件并保证不晚于比赛正式开始前</w:t>
      </w:r>
      <w:r>
        <w:rPr>
          <w:rFonts w:ascii="仿宋_GB2312" w:eastAsia="仿宋_GB2312" w:hint="eastAsia"/>
          <w:sz w:val="32"/>
          <w:szCs w:val="32"/>
        </w:rPr>
        <w:t>1</w:t>
      </w:r>
      <w:r w:rsidRPr="00C95BC0">
        <w:rPr>
          <w:rFonts w:ascii="仿宋_GB2312" w:eastAsia="仿宋_GB2312" w:hAnsi="仿宋" w:hint="eastAsia"/>
          <w:sz w:val="32"/>
          <w:szCs w:val="32"/>
        </w:rPr>
        <w:t>周报广西选拔赛组委会备案，并由广西选拔赛组委会技术工作</w:t>
      </w:r>
      <w:r>
        <w:rPr>
          <w:rFonts w:ascii="仿宋_GB2312" w:eastAsia="仿宋_GB2312" w:hAnsi="仿宋" w:hint="eastAsia"/>
          <w:sz w:val="32"/>
          <w:szCs w:val="32"/>
        </w:rPr>
        <w:t>组</w:t>
      </w:r>
      <w:r w:rsidRPr="00C95BC0">
        <w:rPr>
          <w:rFonts w:ascii="仿宋_GB2312" w:eastAsia="仿宋_GB2312" w:hAnsi="仿宋" w:hint="eastAsia"/>
          <w:sz w:val="32"/>
          <w:szCs w:val="32"/>
        </w:rPr>
        <w:t>公布。其中，凡需要通过第三方检测最终确定比赛成绩的</w:t>
      </w:r>
      <w:r>
        <w:rPr>
          <w:rFonts w:ascii="仿宋_GB2312" w:eastAsia="仿宋_GB2312" w:hAnsi="仿宋" w:hint="eastAsia"/>
          <w:sz w:val="32"/>
          <w:szCs w:val="32"/>
        </w:rPr>
        <w:t>赛项</w:t>
      </w:r>
      <w:r w:rsidRPr="00C95BC0">
        <w:rPr>
          <w:rFonts w:ascii="仿宋_GB2312" w:eastAsia="仿宋_GB2312" w:hAnsi="仿宋" w:hint="eastAsia"/>
          <w:sz w:val="32"/>
          <w:szCs w:val="32"/>
        </w:rPr>
        <w:t>，应在公布技术文件时一并公布，并明确具体检测内容。</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lastRenderedPageBreak/>
        <w:t>十三、比赛场地及设备、设施，材料工具等要求</w:t>
      </w:r>
    </w:p>
    <w:p w:rsidR="00243543" w:rsidRPr="00C95BC0" w:rsidRDefault="00243543" w:rsidP="00243543">
      <w:pPr>
        <w:ind w:firstLineChars="200" w:firstLine="640"/>
        <w:rPr>
          <w:rFonts w:ascii="仿宋_GB2312" w:eastAsia="仿宋_GB2312" w:hint="eastAsia"/>
          <w:b/>
          <w:sz w:val="32"/>
          <w:szCs w:val="32"/>
        </w:rPr>
      </w:pPr>
      <w:r w:rsidRPr="00C95BC0">
        <w:rPr>
          <w:rFonts w:ascii="仿宋_GB2312" w:eastAsia="仿宋_GB2312" w:hAnsi="仿宋" w:hint="eastAsia"/>
          <w:sz w:val="32"/>
          <w:szCs w:val="32"/>
        </w:rPr>
        <w:t>各赛区组织裁判长会同保障组，认真沟通，充分协商，还可参考</w:t>
      </w:r>
      <w:r>
        <w:rPr>
          <w:rFonts w:ascii="仿宋_GB2312" w:eastAsia="仿宋_GB2312" w:hAnsi="仿宋" w:hint="eastAsia"/>
          <w:sz w:val="32"/>
          <w:szCs w:val="32"/>
        </w:rPr>
        <w:t>相关</w:t>
      </w:r>
      <w:r w:rsidRPr="00C95BC0">
        <w:rPr>
          <w:rFonts w:ascii="仿宋_GB2312" w:eastAsia="仿宋_GB2312" w:hAnsi="仿宋" w:hint="eastAsia"/>
          <w:sz w:val="32"/>
          <w:szCs w:val="32"/>
        </w:rPr>
        <w:t>技术交流信息，尽早确定并落实比赛场地及设备、设施、工具、材料等。有条件的赛场可配备电子监控设备，保存比赛音像资料待查。</w:t>
      </w:r>
    </w:p>
    <w:p w:rsidR="00243543" w:rsidRPr="00C95BC0" w:rsidRDefault="00243543" w:rsidP="00243543">
      <w:pPr>
        <w:pStyle w:val="a7"/>
        <w:ind w:firstLineChars="200" w:firstLine="640"/>
        <w:jc w:val="both"/>
        <w:rPr>
          <w:rFonts w:ascii="仿宋_GB2312" w:eastAsia="仿宋_GB2312" w:hint="eastAsia"/>
          <w:sz w:val="32"/>
          <w:szCs w:val="32"/>
        </w:rPr>
      </w:pPr>
      <w:r w:rsidRPr="00C95BC0">
        <w:rPr>
          <w:rFonts w:ascii="仿宋_GB2312" w:eastAsia="仿宋_GB2312" w:hAnsi="仿宋" w:hint="eastAsia"/>
          <w:sz w:val="32"/>
          <w:szCs w:val="32"/>
        </w:rPr>
        <w:t>（一）比赛场地尽可能相对集中，并根据</w:t>
      </w:r>
      <w:r>
        <w:rPr>
          <w:rFonts w:ascii="仿宋_GB2312" w:eastAsia="仿宋_GB2312" w:hAnsi="仿宋" w:hint="eastAsia"/>
          <w:sz w:val="32"/>
          <w:szCs w:val="32"/>
        </w:rPr>
        <w:t>赛项</w:t>
      </w:r>
      <w:r w:rsidRPr="00C95BC0">
        <w:rPr>
          <w:rFonts w:ascii="仿宋_GB2312" w:eastAsia="仿宋_GB2312" w:hAnsi="仿宋" w:hint="eastAsia"/>
          <w:sz w:val="32"/>
          <w:szCs w:val="32"/>
        </w:rPr>
        <w:t>需要保证比赛用水、用电、用气等各方面顺利畅通和安全。有条件的赛区，还可根据</w:t>
      </w:r>
      <w:r>
        <w:rPr>
          <w:rFonts w:ascii="仿宋_GB2312" w:eastAsia="仿宋_GB2312" w:hAnsi="仿宋" w:hint="eastAsia"/>
          <w:sz w:val="32"/>
          <w:szCs w:val="32"/>
        </w:rPr>
        <w:t>赛项</w:t>
      </w:r>
      <w:r w:rsidRPr="00C95BC0">
        <w:rPr>
          <w:rFonts w:ascii="仿宋_GB2312" w:eastAsia="仿宋_GB2312" w:hAnsi="仿宋" w:hint="eastAsia"/>
          <w:sz w:val="32"/>
          <w:szCs w:val="32"/>
        </w:rPr>
        <w:t>特点，设计安排开放式场地，组织职业院校教师、学生等参观学习，在赛场内设置明显标志，划分比赛区域和参观通道及参观者休息区域。同时应安排服务人员，确保赛场安全及比赛秩序正常。</w:t>
      </w:r>
    </w:p>
    <w:p w:rsidR="00243543" w:rsidRPr="00C95BC0" w:rsidRDefault="00243543" w:rsidP="00243543">
      <w:pPr>
        <w:pStyle w:val="a7"/>
        <w:ind w:firstLineChars="200" w:firstLine="640"/>
        <w:jc w:val="both"/>
        <w:rPr>
          <w:rFonts w:ascii="仿宋_GB2312" w:eastAsia="仿宋_GB2312" w:hint="eastAsia"/>
          <w:sz w:val="32"/>
          <w:szCs w:val="32"/>
        </w:rPr>
      </w:pPr>
      <w:r w:rsidRPr="00C95BC0">
        <w:rPr>
          <w:rFonts w:ascii="仿宋_GB2312" w:eastAsia="仿宋_GB2312" w:hAnsi="仿宋" w:hint="eastAsia"/>
          <w:sz w:val="32"/>
          <w:szCs w:val="32"/>
        </w:rPr>
        <w:t>（二）比赛设施设备的确定应充分考虑目前自治区内的基本情况和赛区实际，在保证通用性的同时，须满足按照技术文件要求，对选手技术技能要点考查的需要。有条件的，可准备技术条件与世界技能大赛使用设备性能与技术标准相近的设备进行比赛。需要第三方通过专业检测最终确定比赛成绩的竞赛项目，须按照检测的专业要求设定专门检测场地、设备，以满足检测的技术需要。各赛区不得因使用赞助设备、工具、材料等而影响比赛的公平、公正性。</w:t>
      </w:r>
    </w:p>
    <w:p w:rsidR="00243543" w:rsidRPr="00C95BC0" w:rsidRDefault="00243543" w:rsidP="00243543">
      <w:pPr>
        <w:pStyle w:val="a7"/>
        <w:ind w:firstLineChars="200" w:firstLine="640"/>
        <w:jc w:val="both"/>
        <w:rPr>
          <w:rFonts w:ascii="仿宋_GB2312" w:eastAsia="仿宋_GB2312" w:hAnsi="仿宋" w:hint="eastAsia"/>
          <w:sz w:val="32"/>
          <w:szCs w:val="32"/>
        </w:rPr>
      </w:pPr>
      <w:r w:rsidRPr="00C95BC0">
        <w:rPr>
          <w:rFonts w:ascii="仿宋_GB2312" w:eastAsia="仿宋_GB2312" w:hAnsi="仿宋" w:hint="eastAsia"/>
          <w:sz w:val="32"/>
          <w:szCs w:val="32"/>
        </w:rPr>
        <w:t>（三）各赛区应准备充足的原材料和比赛耗材，以满足各</w:t>
      </w:r>
      <w:r>
        <w:rPr>
          <w:rFonts w:ascii="仿宋_GB2312" w:eastAsia="仿宋_GB2312" w:hAnsi="仿宋" w:hint="eastAsia"/>
          <w:sz w:val="32"/>
          <w:szCs w:val="32"/>
        </w:rPr>
        <w:t>赛项</w:t>
      </w:r>
      <w:r w:rsidRPr="00C95BC0">
        <w:rPr>
          <w:rFonts w:ascii="仿宋_GB2312" w:eastAsia="仿宋_GB2312" w:hAnsi="仿宋" w:hint="eastAsia"/>
          <w:sz w:val="32"/>
          <w:szCs w:val="32"/>
        </w:rPr>
        <w:t>需要。需要各参赛选手自备的工具、设备、材料等，</w:t>
      </w:r>
      <w:r w:rsidRPr="00C95BC0">
        <w:rPr>
          <w:rFonts w:ascii="仿宋_GB2312" w:eastAsia="仿宋_GB2312" w:hAnsi="仿宋" w:hint="eastAsia"/>
          <w:sz w:val="32"/>
          <w:szCs w:val="32"/>
        </w:rPr>
        <w:lastRenderedPageBreak/>
        <w:t>要在选手自备工具清单中明确写出标明。凡未在选手自备工具清单中明确写出标明的工具、设备、材料等，选手一律不得带入赛场。</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t>十四、竞赛报名</w:t>
      </w:r>
    </w:p>
    <w:p w:rsidR="00243543" w:rsidRPr="00C95BC0" w:rsidRDefault="00243543" w:rsidP="00243543">
      <w:pPr>
        <w:ind w:firstLineChars="200" w:firstLine="643"/>
        <w:rPr>
          <w:rFonts w:ascii="仿宋_GB2312" w:eastAsia="仿宋_GB2312" w:hAnsi="黑体" w:hint="eastAsia"/>
          <w:sz w:val="32"/>
          <w:szCs w:val="32"/>
        </w:rPr>
      </w:pPr>
      <w:r w:rsidRPr="00C95BC0">
        <w:rPr>
          <w:rFonts w:ascii="仿宋_GB2312" w:eastAsia="仿宋_GB2312" w:hAnsi="Calibri" w:hint="eastAsia"/>
          <w:b/>
          <w:sz w:val="32"/>
          <w:szCs w:val="32"/>
        </w:rPr>
        <w:t>（一）组队方式。</w:t>
      </w:r>
      <w:r w:rsidRPr="00C95BC0">
        <w:rPr>
          <w:rFonts w:ascii="仿宋_GB2312" w:eastAsia="仿宋_GB2312" w:hAnsi="Calibri" w:hint="eastAsia"/>
          <w:sz w:val="32"/>
          <w:szCs w:val="32"/>
        </w:rPr>
        <w:t>根据世界技能大赛竞赛规则，我区2</w:t>
      </w:r>
      <w:r>
        <w:rPr>
          <w:rFonts w:ascii="仿宋_GB2312" w:eastAsia="仿宋_GB2312" w:hAnsi="Calibri" w:hint="eastAsia"/>
          <w:sz w:val="32"/>
          <w:szCs w:val="32"/>
        </w:rPr>
        <w:t>3</w:t>
      </w:r>
      <w:r w:rsidRPr="00C95BC0">
        <w:rPr>
          <w:rFonts w:ascii="仿宋_GB2312" w:eastAsia="仿宋_GB2312" w:hAnsi="Calibri" w:hint="eastAsia"/>
          <w:sz w:val="32"/>
          <w:szCs w:val="32"/>
        </w:rPr>
        <w:t>个竞赛项目中，机电一体化、移动机器人项目为团体赛，其他项目为个人赛。团体赛每个项目2人一组，个人赛每个项目1人一组。</w:t>
      </w:r>
    </w:p>
    <w:p w:rsidR="00243543" w:rsidRPr="00C95BC0" w:rsidRDefault="00243543" w:rsidP="00243543">
      <w:pPr>
        <w:ind w:firstLineChars="200" w:firstLine="643"/>
        <w:rPr>
          <w:rFonts w:ascii="仿宋_GB2312" w:eastAsia="仿宋_GB2312" w:hAnsi="黑体" w:hint="eastAsia"/>
          <w:sz w:val="32"/>
          <w:szCs w:val="32"/>
        </w:rPr>
      </w:pPr>
      <w:r w:rsidRPr="00C95BC0">
        <w:rPr>
          <w:rFonts w:ascii="仿宋_GB2312" w:eastAsia="仿宋_GB2312" w:hAnsi="Calibri" w:hint="eastAsia"/>
          <w:b/>
          <w:sz w:val="32"/>
          <w:szCs w:val="32"/>
        </w:rPr>
        <w:t>（二）组队要求。</w:t>
      </w:r>
      <w:r w:rsidRPr="00C95BC0">
        <w:rPr>
          <w:rFonts w:ascii="仿宋_GB2312" w:eastAsia="仿宋_GB2312" w:hAnsi="Calibri" w:hint="eastAsia"/>
          <w:sz w:val="32"/>
          <w:szCs w:val="32"/>
        </w:rPr>
        <w:t>各有关企业、职业院校、技工院校可根据本单位情况选择相应竞赛项目组队参赛。每个对应</w:t>
      </w:r>
      <w:r>
        <w:rPr>
          <w:rFonts w:ascii="仿宋_GB2312" w:eastAsia="仿宋_GB2312" w:hAnsi="仿宋" w:hint="eastAsia"/>
          <w:sz w:val="32"/>
          <w:szCs w:val="32"/>
        </w:rPr>
        <w:t>赛项</w:t>
      </w:r>
      <w:r w:rsidRPr="00C95BC0">
        <w:rPr>
          <w:rFonts w:ascii="仿宋_GB2312" w:eastAsia="仿宋_GB2312" w:hAnsi="Calibri" w:hint="eastAsia"/>
          <w:sz w:val="32"/>
          <w:szCs w:val="32"/>
        </w:rPr>
        <w:t>最多可报2人（组）选手；承办本次选拔赛的单位，对应</w:t>
      </w:r>
      <w:r>
        <w:rPr>
          <w:rFonts w:ascii="仿宋_GB2312" w:eastAsia="仿宋_GB2312" w:hAnsi="仿宋" w:hint="eastAsia"/>
          <w:sz w:val="32"/>
          <w:szCs w:val="32"/>
        </w:rPr>
        <w:t>赛项</w:t>
      </w:r>
      <w:r w:rsidRPr="00C95BC0">
        <w:rPr>
          <w:rFonts w:ascii="仿宋_GB2312" w:eastAsia="仿宋_GB2312" w:hAnsi="Calibri" w:hint="eastAsia"/>
          <w:sz w:val="32"/>
          <w:szCs w:val="32"/>
        </w:rPr>
        <w:t>可加报1人（组）选手。</w:t>
      </w:r>
    </w:p>
    <w:p w:rsidR="00243543" w:rsidRPr="00C95BC0" w:rsidRDefault="00243543" w:rsidP="00243543">
      <w:pPr>
        <w:ind w:firstLineChars="200" w:firstLine="640"/>
        <w:rPr>
          <w:rFonts w:ascii="仿宋_GB2312" w:eastAsia="仿宋_GB2312" w:hAnsi="黑体" w:hint="eastAsia"/>
          <w:sz w:val="32"/>
          <w:szCs w:val="32"/>
        </w:rPr>
      </w:pPr>
      <w:r w:rsidRPr="00C95BC0">
        <w:rPr>
          <w:rFonts w:ascii="仿宋_GB2312" w:eastAsia="仿宋_GB2312" w:hAnsi="Calibri" w:hint="eastAsia"/>
          <w:sz w:val="32"/>
          <w:szCs w:val="32"/>
        </w:rPr>
        <w:t>第44届世赛国家队备选选手或国家集训队选手，符合第45届世界技能大赛选手资格条件者，按规定可直接进入国家集训队或参加全国选拔赛。</w:t>
      </w:r>
    </w:p>
    <w:p w:rsidR="00243543" w:rsidRPr="00C95BC0" w:rsidRDefault="00243543" w:rsidP="00243543">
      <w:pPr>
        <w:ind w:firstLineChars="200" w:firstLine="643"/>
        <w:rPr>
          <w:rFonts w:ascii="仿宋_GB2312" w:eastAsia="仿宋_GB2312" w:hAnsi="黑体" w:hint="eastAsia"/>
          <w:b/>
          <w:sz w:val="32"/>
          <w:szCs w:val="32"/>
        </w:rPr>
      </w:pPr>
      <w:r w:rsidRPr="00C95BC0">
        <w:rPr>
          <w:rFonts w:ascii="仿宋_GB2312" w:eastAsia="仿宋_GB2312" w:hAnsi="Calibri" w:hint="eastAsia"/>
          <w:b/>
          <w:sz w:val="32"/>
          <w:szCs w:val="32"/>
        </w:rPr>
        <w:t>（三）报名要求。</w:t>
      </w:r>
    </w:p>
    <w:p w:rsidR="00243543" w:rsidRPr="00C95BC0" w:rsidRDefault="00243543" w:rsidP="00243543">
      <w:pPr>
        <w:ind w:firstLineChars="200" w:firstLine="640"/>
        <w:rPr>
          <w:rFonts w:ascii="仿宋_GB2312" w:eastAsia="仿宋_GB2312" w:hAnsi="黑体" w:hint="eastAsia"/>
          <w:b/>
          <w:sz w:val="32"/>
          <w:szCs w:val="32"/>
        </w:rPr>
      </w:pPr>
      <w:r w:rsidRPr="00C95BC0">
        <w:rPr>
          <w:rFonts w:ascii="仿宋_GB2312" w:eastAsia="仿宋_GB2312" w:hAnsi="Calibri" w:hint="eastAsia"/>
          <w:sz w:val="32"/>
          <w:szCs w:val="32"/>
        </w:rPr>
        <w:t>1.各参赛队以学校（企业）为单位分</w:t>
      </w:r>
      <w:r>
        <w:rPr>
          <w:rFonts w:ascii="仿宋_GB2312" w:eastAsia="仿宋_GB2312" w:hAnsi="仿宋" w:hint="eastAsia"/>
          <w:sz w:val="32"/>
          <w:szCs w:val="32"/>
        </w:rPr>
        <w:t>赛项</w:t>
      </w:r>
      <w:r w:rsidRPr="00C95BC0">
        <w:rPr>
          <w:rFonts w:ascii="仿宋_GB2312" w:eastAsia="仿宋_GB2312" w:hAnsi="Calibri" w:hint="eastAsia"/>
          <w:sz w:val="32"/>
          <w:szCs w:val="32"/>
        </w:rPr>
        <w:t>向</w:t>
      </w:r>
      <w:r>
        <w:rPr>
          <w:rFonts w:ascii="仿宋_GB2312" w:eastAsia="仿宋_GB2312" w:hAnsi="Calibri" w:hint="eastAsia"/>
          <w:sz w:val="32"/>
          <w:szCs w:val="32"/>
        </w:rPr>
        <w:t>相应赛区</w:t>
      </w:r>
      <w:r w:rsidRPr="00C95BC0">
        <w:rPr>
          <w:rFonts w:ascii="仿宋_GB2312" w:eastAsia="仿宋_GB2312" w:hAnsi="Calibri" w:hint="eastAsia"/>
          <w:sz w:val="32"/>
          <w:szCs w:val="32"/>
        </w:rPr>
        <w:t>报名，并将《第45届世界技能大赛广西选拔赛参赛选手报名表》（附件</w:t>
      </w:r>
      <w:r>
        <w:rPr>
          <w:rFonts w:ascii="仿宋_GB2312" w:eastAsia="仿宋_GB2312" w:hAnsi="Calibri" w:hint="eastAsia"/>
          <w:sz w:val="32"/>
          <w:szCs w:val="32"/>
        </w:rPr>
        <w:t>2-</w:t>
      </w:r>
      <w:r w:rsidRPr="00C95BC0">
        <w:rPr>
          <w:rFonts w:ascii="仿宋_GB2312" w:eastAsia="仿宋_GB2312" w:hAnsi="Calibri" w:hint="eastAsia"/>
          <w:sz w:val="32"/>
          <w:szCs w:val="32"/>
        </w:rPr>
        <w:t>5）于2018年5月</w:t>
      </w:r>
      <w:r>
        <w:rPr>
          <w:rFonts w:ascii="仿宋_GB2312" w:eastAsia="仿宋_GB2312" w:hAnsi="Calibri" w:hint="eastAsia"/>
          <w:sz w:val="32"/>
          <w:szCs w:val="32"/>
        </w:rPr>
        <w:t>2</w:t>
      </w:r>
      <w:r w:rsidRPr="00C95BC0">
        <w:rPr>
          <w:rFonts w:ascii="仿宋_GB2312" w:eastAsia="仿宋_GB2312" w:hAnsi="Calibri" w:hint="eastAsia"/>
          <w:sz w:val="32"/>
          <w:szCs w:val="32"/>
        </w:rPr>
        <w:t>日前报各</w:t>
      </w:r>
      <w:r>
        <w:rPr>
          <w:rFonts w:ascii="仿宋_GB2312" w:eastAsia="仿宋_GB2312" w:hAnsi="Calibri" w:hint="eastAsia"/>
          <w:sz w:val="32"/>
          <w:szCs w:val="32"/>
        </w:rPr>
        <w:t>相关</w:t>
      </w:r>
      <w:r>
        <w:rPr>
          <w:rFonts w:ascii="仿宋_GB2312" w:eastAsia="仿宋_GB2312" w:hAnsi="仿宋" w:hint="eastAsia"/>
          <w:sz w:val="32"/>
          <w:szCs w:val="32"/>
        </w:rPr>
        <w:t>赛区</w:t>
      </w:r>
      <w:r w:rsidRPr="00C95BC0">
        <w:rPr>
          <w:rFonts w:ascii="仿宋_GB2312" w:eastAsia="仿宋_GB2312" w:hAnsi="Calibri" w:hint="eastAsia"/>
          <w:sz w:val="32"/>
          <w:szCs w:val="32"/>
        </w:rPr>
        <w:t>。各</w:t>
      </w:r>
      <w:r>
        <w:rPr>
          <w:rFonts w:ascii="仿宋_GB2312" w:eastAsia="仿宋_GB2312" w:hAnsi="仿宋" w:hint="eastAsia"/>
          <w:sz w:val="32"/>
          <w:szCs w:val="32"/>
        </w:rPr>
        <w:t>赛区</w:t>
      </w:r>
      <w:r w:rsidRPr="00C95BC0">
        <w:rPr>
          <w:rFonts w:ascii="仿宋_GB2312" w:eastAsia="仿宋_GB2312" w:hAnsi="Calibri" w:hint="eastAsia"/>
          <w:sz w:val="32"/>
          <w:szCs w:val="32"/>
        </w:rPr>
        <w:t>按照《竞赛</w:t>
      </w:r>
      <w:r>
        <w:rPr>
          <w:rFonts w:ascii="仿宋_GB2312" w:eastAsia="仿宋_GB2312" w:hAnsi="Calibri" w:hint="eastAsia"/>
          <w:sz w:val="32"/>
          <w:szCs w:val="32"/>
        </w:rPr>
        <w:t>规程</w:t>
      </w:r>
      <w:r w:rsidRPr="00C95BC0">
        <w:rPr>
          <w:rFonts w:ascii="仿宋_GB2312" w:eastAsia="仿宋_GB2312" w:hAnsi="Calibri" w:hint="eastAsia"/>
          <w:sz w:val="32"/>
          <w:szCs w:val="32"/>
        </w:rPr>
        <w:t>》要求审查各项目选手条件，并于2018年5月</w:t>
      </w:r>
      <w:r>
        <w:rPr>
          <w:rFonts w:ascii="仿宋_GB2312" w:eastAsia="仿宋_GB2312" w:hAnsi="Calibri" w:hint="eastAsia"/>
          <w:sz w:val="32"/>
          <w:szCs w:val="32"/>
        </w:rPr>
        <w:t>7</w:t>
      </w:r>
      <w:r w:rsidRPr="00C95BC0">
        <w:rPr>
          <w:rFonts w:ascii="仿宋_GB2312" w:eastAsia="仿宋_GB2312" w:hAnsi="Calibri" w:hint="eastAsia"/>
          <w:sz w:val="32"/>
          <w:szCs w:val="32"/>
        </w:rPr>
        <w:t>日前将《第45届世界技能大赛广西选拔赛参赛选手报名汇总表》（附件</w:t>
      </w:r>
      <w:r>
        <w:rPr>
          <w:rFonts w:ascii="仿宋_GB2312" w:eastAsia="仿宋_GB2312" w:hAnsi="Calibri" w:hint="eastAsia"/>
          <w:sz w:val="32"/>
          <w:szCs w:val="32"/>
        </w:rPr>
        <w:t>2-</w:t>
      </w:r>
      <w:r w:rsidRPr="00C95BC0">
        <w:rPr>
          <w:rFonts w:ascii="仿宋_GB2312" w:eastAsia="仿宋_GB2312" w:hAnsi="Calibri" w:hint="eastAsia"/>
          <w:sz w:val="32"/>
          <w:szCs w:val="32"/>
        </w:rPr>
        <w:t>6）报送至广西选拔赛组委会审核。</w:t>
      </w:r>
    </w:p>
    <w:p w:rsidR="00243543" w:rsidRDefault="00243543" w:rsidP="00243543">
      <w:pPr>
        <w:jc w:val="center"/>
        <w:rPr>
          <w:rFonts w:ascii="仿宋_GB2312" w:eastAsia="仿宋_GB2312" w:hAnsi="宋体"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第五部分  赛前工作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广西选拔赛各</w:t>
      </w:r>
      <w:r>
        <w:rPr>
          <w:rFonts w:ascii="仿宋_GB2312" w:eastAsia="仿宋_GB2312" w:hAnsi="仿宋" w:hint="eastAsia"/>
          <w:sz w:val="32"/>
          <w:szCs w:val="32"/>
        </w:rPr>
        <w:t>赛项</w:t>
      </w:r>
      <w:r w:rsidRPr="00C95BC0">
        <w:rPr>
          <w:rFonts w:ascii="仿宋_GB2312" w:eastAsia="仿宋_GB2312" w:hAnsi="仿宋" w:hint="eastAsia"/>
          <w:sz w:val="32"/>
          <w:szCs w:val="32"/>
        </w:rPr>
        <w:t>裁判人员，各参赛队负责人、选手应根据各赛区要求提前到达赛场，做好相应的赛前准备工作，保证比赛顺利进行。</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t>十五、裁判员赛前培训</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裁判员在各赛区组委会的统一组织下，应在比赛开始前进行培训。培训时间原则上不少于</w:t>
      </w:r>
      <w:r w:rsidRPr="00C95BC0">
        <w:rPr>
          <w:rFonts w:ascii="仿宋_GB2312" w:eastAsia="仿宋_GB2312" w:hint="eastAsia"/>
          <w:sz w:val="32"/>
          <w:szCs w:val="32"/>
        </w:rPr>
        <w:t>6</w:t>
      </w:r>
      <w:r w:rsidRPr="00C95BC0">
        <w:rPr>
          <w:rFonts w:ascii="仿宋_GB2312" w:eastAsia="仿宋_GB2312" w:hAnsi="仿宋" w:hint="eastAsia"/>
          <w:sz w:val="32"/>
          <w:szCs w:val="32"/>
        </w:rPr>
        <w:t>小时，具体由各赛区根据各</w:t>
      </w:r>
      <w:r>
        <w:rPr>
          <w:rFonts w:ascii="仿宋_GB2312" w:eastAsia="仿宋_GB2312" w:hAnsi="仿宋" w:hint="eastAsia"/>
          <w:sz w:val="32"/>
          <w:szCs w:val="32"/>
        </w:rPr>
        <w:t>赛项</w:t>
      </w:r>
      <w:r w:rsidRPr="00C95BC0">
        <w:rPr>
          <w:rFonts w:ascii="仿宋_GB2312" w:eastAsia="仿宋_GB2312" w:hAnsi="仿宋" w:hint="eastAsia"/>
          <w:sz w:val="32"/>
          <w:szCs w:val="32"/>
        </w:rPr>
        <w:t>情况确定。培训内容包括广西选拔赛竞赛规程、赛区组织实施工作要求、各</w:t>
      </w:r>
      <w:r>
        <w:rPr>
          <w:rFonts w:ascii="仿宋_GB2312" w:eastAsia="仿宋_GB2312" w:hAnsi="仿宋" w:hint="eastAsia"/>
          <w:sz w:val="32"/>
          <w:szCs w:val="32"/>
        </w:rPr>
        <w:t>赛项</w:t>
      </w:r>
      <w:r w:rsidRPr="00C95BC0">
        <w:rPr>
          <w:rFonts w:ascii="仿宋_GB2312" w:eastAsia="仿宋_GB2312" w:hAnsi="仿宋" w:hint="eastAsia"/>
          <w:sz w:val="32"/>
          <w:szCs w:val="32"/>
        </w:rPr>
        <w:t>技术工作文件，特别是竞赛细则及评判标准、工作纪律等。</w:t>
      </w:r>
    </w:p>
    <w:p w:rsidR="00243543" w:rsidRPr="00DD58D1" w:rsidRDefault="00243543" w:rsidP="00243543">
      <w:pPr>
        <w:ind w:firstLineChars="200" w:firstLine="643"/>
        <w:rPr>
          <w:rFonts w:ascii="仿宋_GB2312" w:eastAsia="仿宋_GB2312" w:hAnsi="仿宋" w:hint="eastAsia"/>
          <w:b/>
          <w:sz w:val="32"/>
          <w:szCs w:val="32"/>
        </w:rPr>
      </w:pPr>
      <w:r w:rsidRPr="00DD58D1">
        <w:rPr>
          <w:rFonts w:ascii="仿宋_GB2312" w:eastAsia="仿宋_GB2312" w:hAnsi="黑体" w:hint="eastAsia"/>
          <w:b/>
          <w:sz w:val="32"/>
          <w:szCs w:val="32"/>
        </w:rPr>
        <w:t>十六、确定比赛试题，检查调试设备</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裁判人员对须调整的试题样题进行讨论、投票或抽签，以确定最终竞赛试题。裁判组会同保障组，检查赛场设备、设施准备和工具材料情况，对比赛设备进行调试。</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t>十七、选手赛前准备</w:t>
      </w:r>
    </w:p>
    <w:p w:rsidR="00243543" w:rsidRPr="00C95BC0" w:rsidRDefault="00243543" w:rsidP="00243543">
      <w:pPr>
        <w:ind w:firstLineChars="200" w:firstLine="640"/>
        <w:rPr>
          <w:rFonts w:ascii="仿宋_GB2312" w:eastAsia="仿宋_GB2312" w:hAnsi="黑体" w:hint="eastAsia"/>
          <w:sz w:val="32"/>
          <w:szCs w:val="32"/>
        </w:rPr>
      </w:pPr>
      <w:r w:rsidRPr="00C95BC0">
        <w:rPr>
          <w:rFonts w:ascii="仿宋_GB2312" w:eastAsia="仿宋_GB2312" w:hAnsi="仿宋" w:hint="eastAsia"/>
          <w:sz w:val="32"/>
          <w:szCs w:val="32"/>
        </w:rPr>
        <w:t>（一）各参赛队参赛选手到达后，应将自身携带的工具交由各</w:t>
      </w:r>
      <w:r>
        <w:rPr>
          <w:rFonts w:ascii="仿宋_GB2312" w:eastAsia="仿宋_GB2312" w:hAnsi="仿宋" w:hint="eastAsia"/>
          <w:sz w:val="32"/>
          <w:szCs w:val="32"/>
        </w:rPr>
        <w:t>赛项</w:t>
      </w:r>
      <w:r w:rsidRPr="00C95BC0">
        <w:rPr>
          <w:rFonts w:ascii="仿宋_GB2312" w:eastAsia="仿宋_GB2312" w:hAnsi="仿宋" w:hint="eastAsia"/>
          <w:sz w:val="32"/>
          <w:szCs w:val="32"/>
        </w:rPr>
        <w:t>裁判组统一检查，并由技术保障组安排专人妥善存放、保管。经检查合格的选手自带工具不得带出赛场。检查的具体时间和要求依据各赛区组织工作方案和各</w:t>
      </w:r>
      <w:r>
        <w:rPr>
          <w:rFonts w:ascii="仿宋_GB2312" w:eastAsia="仿宋_GB2312" w:hAnsi="仿宋" w:hint="eastAsia"/>
          <w:sz w:val="32"/>
          <w:szCs w:val="32"/>
        </w:rPr>
        <w:t>赛项</w:t>
      </w:r>
      <w:r w:rsidRPr="00C95BC0">
        <w:rPr>
          <w:rFonts w:ascii="仿宋_GB2312" w:eastAsia="仿宋_GB2312" w:hAnsi="仿宋" w:hint="eastAsia"/>
          <w:sz w:val="32"/>
          <w:szCs w:val="32"/>
        </w:rPr>
        <w:t>竞赛细则确定。</w:t>
      </w:r>
    </w:p>
    <w:p w:rsidR="00243543" w:rsidRPr="00C95BC0" w:rsidRDefault="00243543" w:rsidP="00243543">
      <w:pPr>
        <w:ind w:firstLineChars="200" w:firstLine="640"/>
        <w:rPr>
          <w:rFonts w:ascii="仿宋_GB2312" w:eastAsia="仿宋_GB2312" w:hAnsi="黑体" w:hint="eastAsia"/>
          <w:sz w:val="32"/>
          <w:szCs w:val="32"/>
        </w:rPr>
      </w:pPr>
      <w:r w:rsidRPr="00C95BC0">
        <w:rPr>
          <w:rFonts w:ascii="仿宋_GB2312" w:eastAsia="仿宋_GB2312" w:hAnsi="仿宋" w:hint="eastAsia"/>
          <w:sz w:val="32"/>
          <w:szCs w:val="32"/>
        </w:rPr>
        <w:t>（二）各赛项裁判组根据本</w:t>
      </w:r>
      <w:r>
        <w:rPr>
          <w:rFonts w:ascii="仿宋_GB2312" w:eastAsia="仿宋_GB2312" w:hAnsi="仿宋" w:hint="eastAsia"/>
          <w:sz w:val="32"/>
          <w:szCs w:val="32"/>
        </w:rPr>
        <w:t>赛项</w:t>
      </w:r>
      <w:r w:rsidRPr="00C95BC0">
        <w:rPr>
          <w:rFonts w:ascii="仿宋_GB2312" w:eastAsia="仿宋_GB2312" w:hAnsi="仿宋" w:hint="eastAsia"/>
          <w:sz w:val="32"/>
          <w:szCs w:val="32"/>
        </w:rPr>
        <w:t>特点，在比赛前安排全</w:t>
      </w:r>
      <w:r w:rsidRPr="00C95BC0">
        <w:rPr>
          <w:rFonts w:ascii="仿宋_GB2312" w:eastAsia="仿宋_GB2312" w:hAnsi="仿宋" w:hint="eastAsia"/>
          <w:sz w:val="32"/>
          <w:szCs w:val="32"/>
        </w:rPr>
        <w:lastRenderedPageBreak/>
        <w:t>体选手熟悉比赛场地和设备，时间安排和要求依据各</w:t>
      </w:r>
      <w:r>
        <w:rPr>
          <w:rFonts w:ascii="仿宋_GB2312" w:eastAsia="仿宋_GB2312" w:hAnsi="仿宋" w:hint="eastAsia"/>
          <w:sz w:val="32"/>
          <w:szCs w:val="32"/>
        </w:rPr>
        <w:t>赛项</w:t>
      </w:r>
      <w:r w:rsidRPr="00C95BC0">
        <w:rPr>
          <w:rFonts w:ascii="仿宋_GB2312" w:eastAsia="仿宋_GB2312" w:hAnsi="仿宋" w:hint="eastAsia"/>
          <w:sz w:val="32"/>
          <w:szCs w:val="32"/>
        </w:rPr>
        <w:t>竞赛细则具体确定。选手熟悉场地、设备时，赛场内应有裁判组及技术保障组提供指导和服务。比赛前，要对选手进行竞赛规则和安全、健康规定培训，使选手了解竞赛规则要求和安全、健康规定。</w:t>
      </w:r>
    </w:p>
    <w:p w:rsidR="00243543" w:rsidRPr="00C95BC0" w:rsidRDefault="00243543" w:rsidP="00243543">
      <w:pPr>
        <w:ind w:firstLineChars="200" w:firstLine="640"/>
        <w:rPr>
          <w:rFonts w:ascii="仿宋_GB2312" w:eastAsia="仿宋_GB2312" w:hAnsi="黑体" w:hint="eastAsia"/>
          <w:sz w:val="32"/>
          <w:szCs w:val="32"/>
        </w:rPr>
      </w:pPr>
      <w:r w:rsidRPr="00C95BC0">
        <w:rPr>
          <w:rFonts w:ascii="仿宋_GB2312" w:eastAsia="仿宋_GB2312" w:hAnsi="仿宋" w:hint="eastAsia"/>
          <w:sz w:val="32"/>
          <w:szCs w:val="32"/>
        </w:rPr>
        <w:t>（三）参赛选手在裁判长组织下，根据本赛项特点在比赛前以抽签方式确定比赛顺序和比赛工位，并由裁判长当场宣布抽签结果。抽签的具体时间安排和要求在各</w:t>
      </w:r>
      <w:r>
        <w:rPr>
          <w:rFonts w:ascii="仿宋_GB2312" w:eastAsia="仿宋_GB2312" w:hAnsi="仿宋" w:hint="eastAsia"/>
          <w:sz w:val="32"/>
          <w:szCs w:val="32"/>
        </w:rPr>
        <w:t>赛项</w:t>
      </w:r>
      <w:r w:rsidRPr="00C95BC0">
        <w:rPr>
          <w:rFonts w:ascii="仿宋_GB2312" w:eastAsia="仿宋_GB2312" w:hAnsi="仿宋" w:hint="eastAsia"/>
          <w:sz w:val="32"/>
          <w:szCs w:val="32"/>
        </w:rPr>
        <w:t>竞赛细则中确定。各</w:t>
      </w:r>
      <w:r>
        <w:rPr>
          <w:rFonts w:ascii="仿宋_GB2312" w:eastAsia="仿宋_GB2312" w:hAnsi="仿宋" w:hint="eastAsia"/>
          <w:sz w:val="32"/>
          <w:szCs w:val="32"/>
        </w:rPr>
        <w:t>赛项</w:t>
      </w:r>
      <w:r w:rsidRPr="00C95BC0">
        <w:rPr>
          <w:rFonts w:ascii="仿宋_GB2312" w:eastAsia="仿宋_GB2312" w:hAnsi="仿宋" w:hint="eastAsia"/>
          <w:sz w:val="32"/>
          <w:szCs w:val="32"/>
        </w:rPr>
        <w:t>竞赛保障组配合做好相应工作。凡需要对比赛结果进行评判的项目，须对选手个人信息采取加密措施，每位选手抽签的顺序号是确定其比赛工位、对其实施评判、成绩登录的唯一依据。</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第六部分  竞赛实施</w:t>
      </w:r>
    </w:p>
    <w:p w:rsidR="00243543" w:rsidRPr="00DD58D1" w:rsidRDefault="00243543" w:rsidP="00243543">
      <w:pPr>
        <w:ind w:firstLineChars="200" w:firstLine="643"/>
        <w:rPr>
          <w:rFonts w:ascii="仿宋_GB2312" w:eastAsia="仿宋_GB2312" w:hint="eastAsia"/>
          <w:b/>
          <w:sz w:val="32"/>
          <w:szCs w:val="32"/>
        </w:rPr>
      </w:pPr>
      <w:r w:rsidRPr="00DD58D1">
        <w:rPr>
          <w:rFonts w:ascii="仿宋_GB2312" w:eastAsia="仿宋_GB2312" w:hAnsi="黑体" w:hint="eastAsia"/>
          <w:b/>
          <w:sz w:val="32"/>
          <w:szCs w:val="32"/>
        </w:rPr>
        <w:t>十八、竞赛组织</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（一）各赛项裁判员、选手、赛场保障组工作人员，应严格按照各</w:t>
      </w:r>
      <w:r>
        <w:rPr>
          <w:rFonts w:ascii="仿宋_GB2312" w:eastAsia="仿宋_GB2312" w:hAnsi="仿宋" w:hint="eastAsia"/>
          <w:sz w:val="32"/>
          <w:szCs w:val="32"/>
        </w:rPr>
        <w:t>赛项</w:t>
      </w:r>
      <w:r w:rsidRPr="00C95BC0">
        <w:rPr>
          <w:rFonts w:ascii="仿宋_GB2312" w:eastAsia="仿宋_GB2312" w:hAnsi="仿宋" w:hint="eastAsia"/>
          <w:sz w:val="32"/>
          <w:szCs w:val="32"/>
        </w:rPr>
        <w:t>竞赛细则中规定的时间到达赛场，准时检录。选手未按时间检录，按各</w:t>
      </w:r>
      <w:r>
        <w:rPr>
          <w:rFonts w:ascii="仿宋_GB2312" w:eastAsia="仿宋_GB2312" w:hAnsi="仿宋" w:hint="eastAsia"/>
          <w:sz w:val="32"/>
          <w:szCs w:val="32"/>
        </w:rPr>
        <w:t>赛项</w:t>
      </w:r>
      <w:r w:rsidRPr="00C95BC0">
        <w:rPr>
          <w:rFonts w:ascii="仿宋_GB2312" w:eastAsia="仿宋_GB2312" w:hAnsi="仿宋" w:hint="eastAsia"/>
          <w:sz w:val="32"/>
          <w:szCs w:val="32"/>
        </w:rPr>
        <w:t>实施细则相关规定处理。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（二）各赛项比赛时间（不含赛前工作）一般不超过</w:t>
      </w:r>
      <w:r w:rsidRPr="00C95BC0">
        <w:rPr>
          <w:rFonts w:ascii="仿宋_GB2312" w:eastAsia="仿宋_GB2312" w:hint="eastAsia"/>
          <w:sz w:val="32"/>
          <w:szCs w:val="32"/>
        </w:rPr>
        <w:t>2</w:t>
      </w:r>
      <w:r w:rsidRPr="00C95BC0">
        <w:rPr>
          <w:rFonts w:ascii="仿宋_GB2312" w:eastAsia="仿宋_GB2312" w:hAnsi="仿宋" w:hint="eastAsia"/>
          <w:sz w:val="32"/>
          <w:szCs w:val="32"/>
        </w:rPr>
        <w:t>天，具体时间安排及要求在本</w:t>
      </w:r>
      <w:r>
        <w:rPr>
          <w:rFonts w:ascii="仿宋_GB2312" w:eastAsia="仿宋_GB2312" w:hAnsi="仿宋" w:hint="eastAsia"/>
          <w:sz w:val="32"/>
          <w:szCs w:val="32"/>
        </w:rPr>
        <w:t>赛项</w:t>
      </w:r>
      <w:r w:rsidRPr="00C95BC0">
        <w:rPr>
          <w:rFonts w:ascii="仿宋_GB2312" w:eastAsia="仿宋_GB2312" w:hAnsi="仿宋" w:hint="eastAsia"/>
          <w:sz w:val="32"/>
          <w:szCs w:val="32"/>
        </w:rPr>
        <w:t>技术文件中确定。比赛开始和结束时间，以各</w:t>
      </w:r>
      <w:r>
        <w:rPr>
          <w:rFonts w:ascii="仿宋_GB2312" w:eastAsia="仿宋_GB2312" w:hAnsi="仿宋" w:hint="eastAsia"/>
          <w:sz w:val="32"/>
          <w:szCs w:val="32"/>
        </w:rPr>
        <w:t>赛项</w:t>
      </w:r>
      <w:r w:rsidRPr="00C95BC0">
        <w:rPr>
          <w:rFonts w:ascii="仿宋_GB2312" w:eastAsia="仿宋_GB2312" w:hAnsi="仿宋" w:hint="eastAsia"/>
          <w:sz w:val="32"/>
          <w:szCs w:val="32"/>
        </w:rPr>
        <w:t>裁判长正式宣布为准。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（三）每一阶段（模块）比赛结束，需参赛选手离场的，</w:t>
      </w:r>
      <w:r w:rsidRPr="00C95BC0">
        <w:rPr>
          <w:rFonts w:ascii="仿宋_GB2312" w:eastAsia="仿宋_GB2312" w:hAnsi="仿宋" w:hint="eastAsia"/>
          <w:sz w:val="32"/>
          <w:szCs w:val="32"/>
        </w:rPr>
        <w:lastRenderedPageBreak/>
        <w:t>各</w:t>
      </w:r>
      <w:r>
        <w:rPr>
          <w:rFonts w:ascii="仿宋_GB2312" w:eastAsia="仿宋_GB2312" w:hAnsi="仿宋" w:hint="eastAsia"/>
          <w:sz w:val="32"/>
          <w:szCs w:val="32"/>
        </w:rPr>
        <w:t>赛项</w:t>
      </w:r>
      <w:r w:rsidRPr="00C95BC0">
        <w:rPr>
          <w:rFonts w:ascii="仿宋_GB2312" w:eastAsia="仿宋_GB2312" w:hAnsi="仿宋" w:hint="eastAsia"/>
          <w:sz w:val="32"/>
          <w:szCs w:val="32"/>
        </w:rPr>
        <w:t>裁判组由裁判长带领，在技术保障组配合下，对每个工位的设备、设施、比赛工件（成果）、工具、材料等进行全面检查，确认无误后统一安排选手退场。须对计算机等设备进行初始化和参数还原的</w:t>
      </w:r>
      <w:r>
        <w:rPr>
          <w:rFonts w:ascii="仿宋_GB2312" w:eastAsia="仿宋_GB2312" w:hAnsi="仿宋" w:hint="eastAsia"/>
          <w:sz w:val="32"/>
          <w:szCs w:val="32"/>
        </w:rPr>
        <w:t>赛项</w:t>
      </w:r>
      <w:r w:rsidRPr="00C95BC0">
        <w:rPr>
          <w:rFonts w:ascii="仿宋_GB2312" w:eastAsia="仿宋_GB2312" w:hAnsi="仿宋" w:hint="eastAsia"/>
          <w:sz w:val="32"/>
          <w:szCs w:val="32"/>
        </w:rPr>
        <w:t>，裁判长要带领裁判员，在技术保障组的配合下，对参赛设备、计算机等进行初始化和参数还原，保证每场比赛前所有设备处于相同的环境和状态，后勤保障组要组织工作人员清空并关闭赛场。赛场关闭后，后勤保障组要安排专人进行看守，直至下一阶段比赛开始前，裁判组在技术保障组配合下，对各工位相关设备、设施再次检查确认无误为止。</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四）比赛过程中，裁判员要按照分工，依据评判标准和相关要求公平、公正评判，并对每位选手各比赛阶段（模块）的评判结果签字确认。无须对选手个人信息加密处理的项目，裁判员须实行回避制度，不得评判来自本单位参赛队的选手。</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需要对比赛结果进行检测的项目，由赛区组委会委托的检测组负责检测。检测应在裁判长和赛区监督仲裁组负责人共同确定至少</w:t>
      </w:r>
      <w:r w:rsidRPr="00C95BC0">
        <w:rPr>
          <w:rFonts w:ascii="仿宋_GB2312" w:eastAsia="仿宋_GB2312" w:hint="eastAsia"/>
          <w:sz w:val="32"/>
          <w:szCs w:val="32"/>
        </w:rPr>
        <w:t>2</w:t>
      </w:r>
      <w:r w:rsidRPr="00C95BC0">
        <w:rPr>
          <w:rFonts w:ascii="仿宋_GB2312" w:eastAsia="仿宋_GB2312" w:hAnsi="仿宋" w:hint="eastAsia"/>
          <w:sz w:val="32"/>
          <w:szCs w:val="32"/>
        </w:rPr>
        <w:t>名来自不同参赛队的裁判员监督下进行。</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（五）在每一阶段（模块）比赛结束后，裁判长安排专人在本赛区监督仲裁组负责人监督下，进行比赛成绩的登录、汇总和统计工作。裁判长和赛区监督仲裁组负责人要对汇总后的成绩进行复核并签字确认。各</w:t>
      </w:r>
      <w:r>
        <w:rPr>
          <w:rFonts w:ascii="仿宋_GB2312" w:eastAsia="仿宋_GB2312" w:hAnsi="仿宋" w:hint="eastAsia"/>
          <w:sz w:val="32"/>
          <w:szCs w:val="32"/>
        </w:rPr>
        <w:t>赛项</w:t>
      </w:r>
      <w:r w:rsidRPr="00C95BC0">
        <w:rPr>
          <w:rFonts w:ascii="仿宋_GB2312" w:eastAsia="仿宋_GB2312" w:hAnsi="仿宋" w:hint="eastAsia"/>
          <w:sz w:val="32"/>
          <w:szCs w:val="32"/>
        </w:rPr>
        <w:t>成绩汇总、统计尽可</w:t>
      </w:r>
      <w:r w:rsidRPr="00C95BC0">
        <w:rPr>
          <w:rFonts w:ascii="仿宋_GB2312" w:eastAsia="仿宋_GB2312" w:hAnsi="仿宋" w:hint="eastAsia"/>
          <w:sz w:val="32"/>
          <w:szCs w:val="32"/>
        </w:rPr>
        <w:lastRenderedPageBreak/>
        <w:t>能采用计算机管理手段进行。有条件的可采用</w:t>
      </w:r>
      <w:r w:rsidRPr="00C95BC0">
        <w:rPr>
          <w:rFonts w:ascii="仿宋_GB2312" w:eastAsia="仿宋_GB2312" w:hint="eastAsia"/>
          <w:sz w:val="32"/>
          <w:szCs w:val="32"/>
        </w:rPr>
        <w:t>CIS</w:t>
      </w:r>
      <w:r w:rsidRPr="00C95BC0">
        <w:rPr>
          <w:rFonts w:ascii="仿宋_GB2312" w:eastAsia="仿宋_GB2312" w:hAnsi="仿宋" w:hint="eastAsia"/>
          <w:sz w:val="32"/>
          <w:szCs w:val="32"/>
        </w:rPr>
        <w:t>（世界技能大赛竞赛信息系统）进行。</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t>十九、赛场秩序</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比赛期间，各赛区应按照以下要求维护赛场秩序，保证比赛顺利进行。</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（一）有条件安排观摩的</w:t>
      </w:r>
      <w:r>
        <w:rPr>
          <w:rFonts w:ascii="仿宋_GB2312" w:eastAsia="仿宋_GB2312" w:hAnsi="仿宋" w:hint="eastAsia"/>
          <w:sz w:val="32"/>
          <w:szCs w:val="32"/>
        </w:rPr>
        <w:t>赛项</w:t>
      </w:r>
      <w:r w:rsidRPr="00C95BC0">
        <w:rPr>
          <w:rFonts w:ascii="仿宋_GB2312" w:eastAsia="仿宋_GB2312" w:hAnsi="仿宋" w:hint="eastAsia"/>
          <w:sz w:val="32"/>
          <w:szCs w:val="32"/>
        </w:rPr>
        <w:t>，比赛区域内除裁判员、参赛选手外，其他人员一律不准进入。竞赛保障组工作人员、检测人员、监督仲裁巡视人员按各</w:t>
      </w:r>
      <w:r>
        <w:rPr>
          <w:rFonts w:ascii="仿宋_GB2312" w:eastAsia="仿宋_GB2312" w:hAnsi="仿宋" w:hint="eastAsia"/>
          <w:sz w:val="32"/>
          <w:szCs w:val="32"/>
        </w:rPr>
        <w:t>赛项</w:t>
      </w:r>
      <w:r w:rsidRPr="00C95BC0">
        <w:rPr>
          <w:rFonts w:ascii="仿宋_GB2312" w:eastAsia="仿宋_GB2312" w:hAnsi="仿宋" w:hint="eastAsia"/>
          <w:sz w:val="32"/>
          <w:szCs w:val="32"/>
        </w:rPr>
        <w:t>比赛相关规定进入比赛区域。比赛开始后，选手不得再与本代表队的任何人员进行交流、沟通，观摩人员不得与比赛区域内的任何人员交谈、沟通。</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w:t>
      </w:r>
      <w:r>
        <w:rPr>
          <w:rFonts w:ascii="仿宋_GB2312" w:eastAsia="仿宋_GB2312" w:hAnsi="仿宋" w:hint="eastAsia"/>
          <w:sz w:val="32"/>
          <w:szCs w:val="32"/>
        </w:rPr>
        <w:t>赛项</w:t>
      </w:r>
      <w:r w:rsidRPr="00C95BC0">
        <w:rPr>
          <w:rFonts w:ascii="仿宋_GB2312" w:eastAsia="仿宋_GB2312" w:hAnsi="仿宋" w:hint="eastAsia"/>
          <w:sz w:val="32"/>
          <w:szCs w:val="32"/>
        </w:rPr>
        <w:t>裁判组在选手报到、检录阶段，要按照本</w:t>
      </w:r>
      <w:r>
        <w:rPr>
          <w:rFonts w:ascii="仿宋_GB2312" w:eastAsia="仿宋_GB2312" w:hAnsi="仿宋" w:hint="eastAsia"/>
          <w:sz w:val="32"/>
          <w:szCs w:val="32"/>
        </w:rPr>
        <w:t>赛项</w:t>
      </w:r>
      <w:r w:rsidRPr="00C95BC0">
        <w:rPr>
          <w:rFonts w:ascii="仿宋_GB2312" w:eastAsia="仿宋_GB2312" w:hAnsi="仿宋" w:hint="eastAsia"/>
          <w:sz w:val="32"/>
          <w:szCs w:val="32"/>
        </w:rPr>
        <w:t>竞赛细则要求，对选手携带的工具等进行严格检查，避免选手违规携带物品进入赛场对比赛成绩造成影响。</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（三）选手在比赛过程中不得擅自处理比赛设备、设施故障，不得擅自修改设备参数。如遇到相应问题，不论原因如何，应立即向裁判员报告（本代表队裁判员除外）并按照其要求进行处理。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四）选手在比赛过程中，因非本人违规操作等原因造成机器设备运转不正常中断比赛的，中断时间不计入选手正式比赛时间。机器设备恢复正常后，可根据故障或问题处理的具体时间，补足比赛时间。因个人原因导致机器设备故障</w:t>
      </w:r>
      <w:r w:rsidRPr="00C95BC0">
        <w:rPr>
          <w:rFonts w:ascii="仿宋_GB2312" w:eastAsia="仿宋_GB2312" w:hAnsi="仿宋" w:hint="eastAsia"/>
          <w:sz w:val="32"/>
          <w:szCs w:val="32"/>
        </w:rPr>
        <w:lastRenderedPageBreak/>
        <w:t>而造成的比赛时间延误，应计入选手比赛时间并不予补偿。</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五）选手在比赛过程中生病或致伤的，应由各赛区组委会责成竞赛保障组妥善处理，并通知选手所在代表队负责人。参赛选手处理伤、病的时间计入其比赛时间。竞赛保障组应尽可能帮助选手尽快恢复比赛。生病或受伤选手处理后仍无法继续比赛的，其比赛成绩为已完成比赛部分的成绩。</w:t>
      </w:r>
    </w:p>
    <w:p w:rsidR="00243543" w:rsidRPr="00DD58D1" w:rsidRDefault="00243543" w:rsidP="00243543">
      <w:pPr>
        <w:ind w:firstLineChars="200" w:firstLine="643"/>
        <w:rPr>
          <w:rFonts w:ascii="仿宋_GB2312" w:eastAsia="仿宋_GB2312" w:hAnsi="仿宋" w:hint="eastAsia"/>
          <w:b/>
          <w:sz w:val="32"/>
          <w:szCs w:val="32"/>
        </w:rPr>
      </w:pPr>
      <w:r w:rsidRPr="00DD58D1">
        <w:rPr>
          <w:rFonts w:ascii="仿宋_GB2312" w:eastAsia="仿宋_GB2312" w:hAnsi="黑体" w:hint="eastAsia"/>
          <w:b/>
          <w:sz w:val="32"/>
          <w:szCs w:val="32"/>
        </w:rPr>
        <w:t>二十、违规处理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比赛期间，选手及其代表队的其他人员如有违反比赛规则的行为，将采取以下处理措施。</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选手本人在比赛中出现了诸如擅自携带未经允许的工具、材料，未经允许向他人借用比赛工具、材料以及其他竞赛作弊和影响赛场秩序的行为，一经发现，将由裁判员提出警告，并由裁判员报告裁判长，依情节轻重酌情扣减分数直至取消比赛资格。</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（二）如选手被发现擅自处理比赛设备，故意修改设备正常参数，为其他选手设置故障等问题，则立即取消该选手的比赛资格。</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（三）各代表队的其他人员的违规行为如对其选手比赛成绩产生影响，将由裁判长组织全体裁判员讨论处理意见，根据各</w:t>
      </w:r>
      <w:r>
        <w:rPr>
          <w:rFonts w:ascii="仿宋_GB2312" w:eastAsia="仿宋_GB2312" w:hAnsi="仿宋" w:hint="eastAsia"/>
          <w:sz w:val="32"/>
          <w:szCs w:val="32"/>
        </w:rPr>
        <w:t>赛项</w:t>
      </w:r>
      <w:r w:rsidRPr="00C95BC0">
        <w:rPr>
          <w:rFonts w:ascii="仿宋_GB2312" w:eastAsia="仿宋_GB2312" w:hAnsi="仿宋" w:hint="eastAsia"/>
          <w:sz w:val="32"/>
          <w:szCs w:val="32"/>
        </w:rPr>
        <w:t>评判标准及本规则的基本要求，依情节轻重酌情对该队选手予以扣分直至取消比赛资格。</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（四）各代表队的其他人员的违规行为无论对其选手比</w:t>
      </w:r>
      <w:r w:rsidRPr="00C95BC0">
        <w:rPr>
          <w:rFonts w:ascii="仿宋_GB2312" w:eastAsia="仿宋_GB2312" w:hAnsi="仿宋" w:hint="eastAsia"/>
          <w:sz w:val="32"/>
          <w:szCs w:val="32"/>
        </w:rPr>
        <w:lastRenderedPageBreak/>
        <w:t>赛成绩是否产生影响，该违规人员均不得再进入赛场。同时，由赛区组委会责成其代表队负责人对其进行批评教育。情节严重的，由赛区组委会在本赛区进行通报批评。</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（五）各</w:t>
      </w:r>
      <w:r>
        <w:rPr>
          <w:rFonts w:ascii="仿宋_GB2312" w:eastAsia="仿宋_GB2312" w:hAnsi="仿宋" w:hint="eastAsia"/>
          <w:sz w:val="32"/>
          <w:szCs w:val="32"/>
        </w:rPr>
        <w:t>赛项</w:t>
      </w:r>
      <w:r w:rsidRPr="00C95BC0">
        <w:rPr>
          <w:rFonts w:ascii="仿宋_GB2312" w:eastAsia="仿宋_GB2312" w:hAnsi="仿宋" w:hint="eastAsia"/>
          <w:sz w:val="32"/>
          <w:szCs w:val="32"/>
        </w:rPr>
        <w:t>对选手进行的相关违规违纪处理，应由裁判长记入《第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届世界技能大赛广西选拔赛选手违规处理登记表》（见附件</w:t>
      </w:r>
      <w:r>
        <w:rPr>
          <w:rFonts w:ascii="仿宋_GB2312" w:eastAsia="仿宋_GB2312" w:hAnsi="仿宋" w:hint="eastAsia"/>
          <w:sz w:val="32"/>
          <w:szCs w:val="32"/>
        </w:rPr>
        <w:t>2-</w:t>
      </w:r>
      <w:r>
        <w:rPr>
          <w:rFonts w:ascii="仿宋_GB2312" w:eastAsia="仿宋_GB2312" w:hint="eastAsia"/>
          <w:sz w:val="32"/>
          <w:szCs w:val="32"/>
        </w:rPr>
        <w:t>7</w:t>
      </w:r>
      <w:r w:rsidRPr="00C95BC0">
        <w:rPr>
          <w:rFonts w:ascii="仿宋_GB2312" w:eastAsia="仿宋_GB2312" w:hAnsi="仿宋" w:hint="eastAsia"/>
          <w:sz w:val="32"/>
          <w:szCs w:val="32"/>
        </w:rPr>
        <w:t>），并及时向赛区监督仲裁组负责人通报。</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第七部分  安全、健康</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t>二十一、人员安全、健康要求</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各代表队、各赛区要为全体参赛人员的安全健康提供保障，并要求全体参赛人员遵守各项目安全、健康规定。</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（一）各代表队根据</w:t>
      </w:r>
      <w:r>
        <w:rPr>
          <w:rFonts w:ascii="仿宋_GB2312" w:eastAsia="仿宋_GB2312" w:hAnsi="仿宋" w:hint="eastAsia"/>
          <w:sz w:val="32"/>
          <w:szCs w:val="32"/>
        </w:rPr>
        <w:t>赛项</w:t>
      </w:r>
      <w:r w:rsidRPr="00C95BC0">
        <w:rPr>
          <w:rFonts w:ascii="仿宋_GB2312" w:eastAsia="仿宋_GB2312" w:hAnsi="仿宋" w:hint="eastAsia"/>
          <w:sz w:val="32"/>
          <w:szCs w:val="32"/>
        </w:rPr>
        <w:t>特点，在赛前要为本代表队参赛选手办理人身意外伤害保险。</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（二）各赛区组委会应在比赛现场设置急救站（点），并配备相应的专业医务人员，随时处置比赛中出现的人员伤病问题。</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（三）赛区组委会应统一为全体参赛人员安排符合食品安全卫生要求的食品和饮料，以确保比赛过程中的饮食安全。任何选手和其他人员不得私自携带食品和饮料进入比赛工位。</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（四）根据比赛需要进入比赛区域的各类人员，须根据</w:t>
      </w:r>
      <w:r w:rsidRPr="00C95BC0">
        <w:rPr>
          <w:rFonts w:ascii="仿宋_GB2312" w:eastAsia="仿宋_GB2312" w:hAnsi="仿宋" w:hint="eastAsia"/>
          <w:sz w:val="32"/>
          <w:szCs w:val="32"/>
        </w:rPr>
        <w:lastRenderedPageBreak/>
        <w:t>各项目安全、健康规定的要求，事先采取相应的防护措施。</w:t>
      </w:r>
    </w:p>
    <w:p w:rsidR="00243543" w:rsidRPr="00DD58D1" w:rsidRDefault="00243543" w:rsidP="00243543">
      <w:pPr>
        <w:ind w:firstLineChars="200" w:firstLine="643"/>
        <w:rPr>
          <w:rFonts w:ascii="仿宋_GB2312" w:eastAsia="仿宋_GB2312" w:hAnsi="仿宋" w:hint="eastAsia"/>
          <w:b/>
          <w:sz w:val="32"/>
          <w:szCs w:val="32"/>
        </w:rPr>
      </w:pPr>
      <w:r w:rsidRPr="00DD58D1">
        <w:rPr>
          <w:rFonts w:ascii="仿宋_GB2312" w:eastAsia="仿宋_GB2312" w:hAnsi="黑体" w:hint="eastAsia"/>
          <w:b/>
          <w:sz w:val="32"/>
          <w:szCs w:val="32"/>
        </w:rPr>
        <w:t>二十二、安全、健康设施安排</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为保证全体参赛人员和观摩比赛人员的安全，各赛区组委会应在以下方面做好安全健康设施保障。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在各比赛场地内，预留安全疏散通道，配备完备的灭火等应急处理设施，张贴安全操作及健康要求方面的明确规定，以及明确的现场紧急疏散指示图。同时，各赛区组委会办公室要事先制定应急处理预案，安排专人负责现场紧急疏导工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（二）各赛场应具有良好的照明和通风设备。易产生有害气体的特殊项目，应配有完善的排风和处理设施。对于易燃易爆物品、化学腐蚀物品以及有毒有害物品，应按照国家有关规定，在各</w:t>
      </w:r>
      <w:r>
        <w:rPr>
          <w:rFonts w:ascii="仿宋_GB2312" w:eastAsia="仿宋_GB2312" w:hAnsi="仿宋" w:hint="eastAsia"/>
          <w:sz w:val="32"/>
          <w:szCs w:val="32"/>
        </w:rPr>
        <w:t>赛项</w:t>
      </w:r>
      <w:r w:rsidRPr="00C95BC0">
        <w:rPr>
          <w:rFonts w:ascii="仿宋_GB2312" w:eastAsia="仿宋_GB2312" w:hAnsi="仿宋" w:hint="eastAsia"/>
          <w:sz w:val="32"/>
          <w:szCs w:val="32"/>
        </w:rPr>
        <w:t>安全、健康规定中明确管理措施，并随各</w:t>
      </w:r>
      <w:r>
        <w:rPr>
          <w:rFonts w:ascii="仿宋_GB2312" w:eastAsia="仿宋_GB2312" w:hAnsi="仿宋" w:hint="eastAsia"/>
          <w:sz w:val="32"/>
          <w:szCs w:val="32"/>
        </w:rPr>
        <w:t>赛项</w:t>
      </w:r>
      <w:r w:rsidRPr="00C95BC0">
        <w:rPr>
          <w:rFonts w:ascii="仿宋_GB2312" w:eastAsia="仿宋_GB2312" w:hAnsi="仿宋" w:hint="eastAsia"/>
          <w:sz w:val="32"/>
          <w:szCs w:val="32"/>
        </w:rPr>
        <w:t>竞赛实施细则一并公布。</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Ansi="宋体" w:hint="eastAsia"/>
          <w:b/>
          <w:sz w:val="32"/>
          <w:szCs w:val="32"/>
        </w:rPr>
      </w:pPr>
      <w:r w:rsidRPr="00C95BC0">
        <w:rPr>
          <w:rFonts w:ascii="仿宋_GB2312" w:eastAsia="仿宋_GB2312" w:hAnsi="宋体" w:hint="eastAsia"/>
          <w:b/>
          <w:sz w:val="32"/>
          <w:szCs w:val="32"/>
        </w:rPr>
        <w:t>第八部分  监督仲裁与争议处理</w:t>
      </w:r>
    </w:p>
    <w:p w:rsidR="00243543" w:rsidRPr="00DD58D1" w:rsidRDefault="00243543" w:rsidP="00243543">
      <w:pPr>
        <w:ind w:firstLineChars="200" w:firstLine="643"/>
        <w:rPr>
          <w:rFonts w:ascii="仿宋_GB2312" w:eastAsia="仿宋_GB2312" w:hint="eastAsia"/>
          <w:b/>
          <w:sz w:val="32"/>
          <w:szCs w:val="32"/>
        </w:rPr>
      </w:pPr>
      <w:r w:rsidRPr="00DD58D1">
        <w:rPr>
          <w:rFonts w:ascii="仿宋_GB2312" w:eastAsia="仿宋_GB2312" w:hAnsi="黑体" w:hint="eastAsia"/>
          <w:b/>
          <w:sz w:val="32"/>
          <w:szCs w:val="32"/>
        </w:rPr>
        <w:t>二十三、赛场监督</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（一）广西选拔赛组委会监督仲裁</w:t>
      </w:r>
      <w:r>
        <w:rPr>
          <w:rFonts w:ascii="仿宋_GB2312" w:eastAsia="仿宋_GB2312" w:hAnsi="仿宋" w:hint="eastAsia"/>
          <w:sz w:val="32"/>
          <w:szCs w:val="32"/>
        </w:rPr>
        <w:t>组</w:t>
      </w:r>
      <w:r w:rsidRPr="00C95BC0">
        <w:rPr>
          <w:rFonts w:ascii="仿宋_GB2312" w:eastAsia="仿宋_GB2312" w:hAnsi="仿宋" w:hint="eastAsia"/>
          <w:sz w:val="32"/>
          <w:szCs w:val="32"/>
        </w:rPr>
        <w:t>在比赛期间，将安排工作人员赴各赛区对各</w:t>
      </w:r>
      <w:r>
        <w:rPr>
          <w:rFonts w:ascii="仿宋_GB2312" w:eastAsia="仿宋_GB2312" w:hAnsi="仿宋" w:hint="eastAsia"/>
          <w:sz w:val="32"/>
          <w:szCs w:val="32"/>
        </w:rPr>
        <w:t>赛项</w:t>
      </w:r>
      <w:r w:rsidRPr="00C95BC0">
        <w:rPr>
          <w:rFonts w:ascii="仿宋_GB2312" w:eastAsia="仿宋_GB2312" w:hAnsi="仿宋" w:hint="eastAsia"/>
          <w:sz w:val="32"/>
          <w:szCs w:val="32"/>
        </w:rPr>
        <w:t>抽签、评判、成绩统计等关键环节进行巡视检查，掌握各赛区比赛公开、公平、公正性情况。</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（二）各赛区监督仲裁组须安排人员参与比赛抽签、比</w:t>
      </w:r>
      <w:r w:rsidRPr="00C95BC0">
        <w:rPr>
          <w:rFonts w:ascii="仿宋_GB2312" w:eastAsia="仿宋_GB2312" w:hAnsi="仿宋" w:hint="eastAsia"/>
          <w:sz w:val="32"/>
          <w:szCs w:val="32"/>
        </w:rPr>
        <w:lastRenderedPageBreak/>
        <w:t>赛成绩登录、比赛成绩公布等关键环节，监督各</w:t>
      </w:r>
      <w:r>
        <w:rPr>
          <w:rFonts w:ascii="仿宋_GB2312" w:eastAsia="仿宋_GB2312" w:hAnsi="仿宋" w:hint="eastAsia"/>
          <w:sz w:val="32"/>
          <w:szCs w:val="32"/>
        </w:rPr>
        <w:t>赛项</w:t>
      </w:r>
      <w:r w:rsidRPr="00C95BC0">
        <w:rPr>
          <w:rFonts w:ascii="仿宋_GB2312" w:eastAsia="仿宋_GB2312" w:hAnsi="仿宋" w:hint="eastAsia"/>
          <w:sz w:val="32"/>
          <w:szCs w:val="32"/>
        </w:rPr>
        <w:t>裁判人员及赛场工作人员是否秉公执裁或履行职责，并受理各代表队的书面投诉、举报。如遇情节严重的问题，须及时提出处理意见报赛区组委会。特别重大问题由赛区组委会报广西选拔赛组委会。</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（三）比赛期间，各代表队人员也可对各赛区比赛全过程的公平、公正性实施监督。如发现问题，可以书面实名方式向赛区监督仲裁组直至向广西选拔赛组委会反映。</w:t>
      </w:r>
    </w:p>
    <w:p w:rsidR="00243543" w:rsidRPr="00DD58D1" w:rsidRDefault="00243543" w:rsidP="00243543">
      <w:pPr>
        <w:ind w:firstLineChars="200" w:firstLine="643"/>
        <w:rPr>
          <w:rFonts w:ascii="仿宋_GB2312" w:eastAsia="仿宋_GB2312" w:hint="eastAsia"/>
          <w:b/>
          <w:sz w:val="32"/>
          <w:szCs w:val="32"/>
        </w:rPr>
      </w:pPr>
      <w:r w:rsidRPr="00DD58D1">
        <w:rPr>
          <w:rFonts w:ascii="仿宋_GB2312" w:eastAsia="仿宋_GB2312" w:hAnsi="黑体" w:hint="eastAsia"/>
          <w:b/>
          <w:sz w:val="32"/>
          <w:szCs w:val="32"/>
        </w:rPr>
        <w:t>二十四、争议处理</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（一）比赛期间，参赛选手及各代表队其它人员如发现裁判长或裁判员有违规行为，可向赛区监督仲裁工作组举报。一经查实，将给予相应处理，并由赛区组委会告知违规裁判人员推荐单位。</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二）比赛评判期间，裁判员或选手发现评判过程中的问题，可及时向裁判长反映并要求对提出的问题重新审查评判。裁判长应尽快组织全体裁判员按照裁判员当时的原始记录资料进行全面复查，确定并答复审查处理的意见。</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（三）</w:t>
      </w:r>
      <w:bookmarkStart w:id="0" w:name="OLE_LINK4"/>
      <w:bookmarkStart w:id="1" w:name="OLE_LINK5"/>
      <w:r w:rsidRPr="00C95BC0">
        <w:rPr>
          <w:rFonts w:ascii="仿宋_GB2312" w:eastAsia="仿宋_GB2312" w:hAnsi="仿宋" w:hint="eastAsia"/>
          <w:sz w:val="32"/>
          <w:szCs w:val="32"/>
        </w:rPr>
        <w:t>裁判员或选手</w:t>
      </w:r>
      <w:bookmarkEnd w:id="0"/>
      <w:bookmarkEnd w:id="1"/>
      <w:r w:rsidRPr="00C95BC0">
        <w:rPr>
          <w:rFonts w:ascii="仿宋_GB2312" w:eastAsia="仿宋_GB2312" w:hAnsi="仿宋" w:hint="eastAsia"/>
          <w:sz w:val="32"/>
          <w:szCs w:val="32"/>
        </w:rPr>
        <w:t>认为处理结果不合理的，可通过本代表队负责人，向赛区监督仲裁工作组反映。赛区监督仲裁工作组经调查认为是技术问题的，可依据所反映的具体问题，要求裁判长组织裁判员对成绩复核、确认。如属于违背公平、公正方面的问题，赛区监督仲裁组可直接处理，并填写《第</w:t>
      </w:r>
      <w:r w:rsidRPr="00C95BC0">
        <w:rPr>
          <w:rFonts w:ascii="仿宋_GB2312" w:eastAsia="仿宋_GB2312" w:hint="eastAsia"/>
          <w:sz w:val="32"/>
          <w:szCs w:val="32"/>
        </w:rPr>
        <w:lastRenderedPageBreak/>
        <w:t>45</w:t>
      </w:r>
      <w:r w:rsidRPr="00C95BC0">
        <w:rPr>
          <w:rFonts w:ascii="仿宋_GB2312" w:eastAsia="仿宋_GB2312" w:hAnsi="仿宋" w:hint="eastAsia"/>
          <w:sz w:val="32"/>
          <w:szCs w:val="32"/>
        </w:rPr>
        <w:t>届世界技能大赛广西选拔赛仲裁记录表》（见附件</w:t>
      </w:r>
      <w:r>
        <w:rPr>
          <w:rFonts w:ascii="仿宋_GB2312" w:eastAsia="仿宋_GB2312" w:hAnsi="仿宋" w:hint="eastAsia"/>
          <w:sz w:val="32"/>
          <w:szCs w:val="32"/>
        </w:rPr>
        <w:t>2-</w:t>
      </w:r>
      <w:r>
        <w:rPr>
          <w:rFonts w:ascii="仿宋_GB2312" w:eastAsia="仿宋_GB2312" w:hint="eastAsia"/>
          <w:sz w:val="32"/>
          <w:szCs w:val="32"/>
        </w:rPr>
        <w:t>8</w:t>
      </w:r>
      <w:r w:rsidRPr="00C95BC0">
        <w:rPr>
          <w:rFonts w:ascii="仿宋_GB2312" w:eastAsia="仿宋_GB2312" w:hAnsi="仿宋" w:hint="eastAsia"/>
          <w:sz w:val="32"/>
          <w:szCs w:val="32"/>
        </w:rPr>
        <w:t>）报告赛区组委会和广西选拔赛组委会。</w:t>
      </w:r>
    </w:p>
    <w:p w:rsidR="00243543" w:rsidRPr="00C95BC0" w:rsidRDefault="00243543" w:rsidP="00243543">
      <w:pPr>
        <w:rPr>
          <w:rFonts w:ascii="仿宋_GB2312" w:eastAsia="仿宋_GB2312" w:hint="eastAsia"/>
          <w:sz w:val="32"/>
          <w:szCs w:val="32"/>
        </w:rPr>
      </w:pPr>
      <w:r w:rsidRPr="00C95BC0">
        <w:rPr>
          <w:rFonts w:ascii="仿宋_GB2312" w:eastAsia="仿宋_GB2312" w:hint="eastAsia"/>
          <w:sz w:val="32"/>
          <w:szCs w:val="32"/>
        </w:rPr>
        <w:t xml:space="preserve">    </w:t>
      </w:r>
      <w:r w:rsidRPr="00C95BC0">
        <w:rPr>
          <w:rFonts w:ascii="仿宋_GB2312" w:eastAsia="仿宋_GB2312" w:hAnsi="仿宋" w:hint="eastAsia"/>
          <w:sz w:val="32"/>
          <w:szCs w:val="32"/>
        </w:rPr>
        <w:t>（四）裁判员或选手认为赛区监督仲裁组的处理结果不合理的，可由代表队负责人在比赛结束前，向广西选拔赛组委会举报或投诉，由广西选拔赛组委会做出最终处理。</w:t>
      </w:r>
    </w:p>
    <w:p w:rsidR="00243543" w:rsidRPr="00C95BC0" w:rsidRDefault="00243543" w:rsidP="00243543">
      <w:pPr>
        <w:jc w:val="center"/>
        <w:rPr>
          <w:rFonts w:ascii="仿宋_GB2312" w:eastAsia="仿宋_GB2312" w:hAnsi="仿宋" w:hint="eastAsia"/>
          <w:b/>
          <w:sz w:val="32"/>
          <w:szCs w:val="32"/>
        </w:rPr>
      </w:pPr>
    </w:p>
    <w:p w:rsidR="00243543" w:rsidRPr="00C95BC0" w:rsidRDefault="00243543" w:rsidP="00243543">
      <w:pPr>
        <w:jc w:val="center"/>
        <w:rPr>
          <w:rFonts w:ascii="仿宋_GB2312" w:eastAsia="仿宋_GB2312" w:hint="eastAsia"/>
          <w:b/>
          <w:sz w:val="32"/>
          <w:szCs w:val="32"/>
        </w:rPr>
      </w:pPr>
      <w:r w:rsidRPr="00C95BC0">
        <w:rPr>
          <w:rFonts w:ascii="仿宋_GB2312" w:eastAsia="仿宋_GB2312" w:hAnsi="仿宋" w:hint="eastAsia"/>
          <w:b/>
          <w:sz w:val="32"/>
          <w:szCs w:val="32"/>
        </w:rPr>
        <w:t>第九部分</w:t>
      </w:r>
      <w:r w:rsidRPr="00C95BC0">
        <w:rPr>
          <w:rFonts w:ascii="仿宋_GB2312" w:eastAsia="仿宋_GB2312" w:hint="eastAsia"/>
          <w:b/>
          <w:sz w:val="32"/>
          <w:szCs w:val="32"/>
        </w:rPr>
        <w:t xml:space="preserve">  </w:t>
      </w:r>
      <w:r w:rsidRPr="00C95BC0">
        <w:rPr>
          <w:rFonts w:ascii="仿宋_GB2312" w:eastAsia="仿宋_GB2312" w:hAnsi="仿宋" w:hint="eastAsia"/>
          <w:b/>
          <w:sz w:val="32"/>
          <w:szCs w:val="32"/>
        </w:rPr>
        <w:t>赛后工作</w:t>
      </w:r>
    </w:p>
    <w:p w:rsidR="00243543" w:rsidRPr="00DD58D1" w:rsidRDefault="00243543" w:rsidP="00243543">
      <w:pPr>
        <w:ind w:firstLineChars="200" w:firstLine="643"/>
        <w:rPr>
          <w:rFonts w:ascii="仿宋_GB2312" w:eastAsia="仿宋_GB2312" w:hAnsi="仿宋" w:hint="eastAsia"/>
          <w:b/>
          <w:sz w:val="32"/>
          <w:szCs w:val="32"/>
        </w:rPr>
      </w:pPr>
      <w:r w:rsidRPr="00DD58D1">
        <w:rPr>
          <w:rFonts w:ascii="仿宋_GB2312" w:eastAsia="仿宋_GB2312" w:hAnsi="黑体" w:hint="eastAsia"/>
          <w:b/>
          <w:sz w:val="32"/>
          <w:szCs w:val="32"/>
        </w:rPr>
        <w:t>二十五、宣布比赛成绩</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各</w:t>
      </w:r>
      <w:r>
        <w:rPr>
          <w:rFonts w:ascii="仿宋_GB2312" w:eastAsia="仿宋_GB2312" w:hAnsi="仿宋" w:hint="eastAsia"/>
          <w:sz w:val="32"/>
          <w:szCs w:val="32"/>
        </w:rPr>
        <w:t>赛项</w:t>
      </w:r>
      <w:r w:rsidRPr="00C95BC0">
        <w:rPr>
          <w:rFonts w:ascii="仿宋_GB2312" w:eastAsia="仿宋_GB2312" w:hAnsi="仿宋" w:hint="eastAsia"/>
          <w:sz w:val="32"/>
          <w:szCs w:val="32"/>
        </w:rPr>
        <w:t>如对比赛成绩无争议，最晚于全部比赛结束后次日，在赛区组委会统一组织下向全体参赛选手宣布比赛成绩，并组织技术点评。比赛结束后</w:t>
      </w:r>
      <w:r w:rsidRPr="00C95BC0">
        <w:rPr>
          <w:rFonts w:ascii="仿宋_GB2312" w:eastAsia="仿宋_GB2312" w:hint="eastAsia"/>
          <w:sz w:val="32"/>
          <w:szCs w:val="32"/>
        </w:rPr>
        <w:t>3</w:t>
      </w:r>
      <w:r w:rsidRPr="00C95BC0">
        <w:rPr>
          <w:rFonts w:ascii="仿宋_GB2312" w:eastAsia="仿宋_GB2312" w:hAnsi="仿宋" w:hint="eastAsia"/>
          <w:sz w:val="32"/>
          <w:szCs w:val="32"/>
        </w:rPr>
        <w:t>日内，各赛区将裁判员和监督仲裁工作组负责人签字，并由裁判长复核确认的汇总成绩单原件，以及各</w:t>
      </w:r>
      <w:r>
        <w:rPr>
          <w:rFonts w:ascii="仿宋_GB2312" w:eastAsia="仿宋_GB2312" w:hAnsi="仿宋" w:hint="eastAsia"/>
          <w:sz w:val="32"/>
          <w:szCs w:val="32"/>
        </w:rPr>
        <w:t>赛项</w:t>
      </w:r>
      <w:r w:rsidRPr="00C95BC0">
        <w:rPr>
          <w:rFonts w:ascii="仿宋_GB2312" w:eastAsia="仿宋_GB2312" w:hAnsi="仿宋" w:hint="eastAsia"/>
          <w:sz w:val="32"/>
          <w:szCs w:val="32"/>
        </w:rPr>
        <w:t>裁判组技术总结、各</w:t>
      </w:r>
      <w:r>
        <w:rPr>
          <w:rFonts w:ascii="仿宋_GB2312" w:eastAsia="仿宋_GB2312" w:hAnsi="仿宋" w:hint="eastAsia"/>
          <w:sz w:val="32"/>
          <w:szCs w:val="32"/>
        </w:rPr>
        <w:t>赛项</w:t>
      </w:r>
      <w:r w:rsidRPr="00C95BC0">
        <w:rPr>
          <w:rFonts w:ascii="仿宋_GB2312" w:eastAsia="仿宋_GB2312" w:hAnsi="仿宋" w:hint="eastAsia"/>
          <w:sz w:val="32"/>
          <w:szCs w:val="32"/>
        </w:rPr>
        <w:t>最终比赛试题和评判标准、技术点评要点等相关技术资料和比赛有关多媒体资料报广西选拔赛组委会技术工作</w:t>
      </w:r>
      <w:r>
        <w:rPr>
          <w:rFonts w:ascii="仿宋_GB2312" w:eastAsia="仿宋_GB2312" w:hAnsi="仿宋" w:hint="eastAsia"/>
          <w:sz w:val="32"/>
          <w:szCs w:val="32"/>
        </w:rPr>
        <w:t>组</w:t>
      </w:r>
      <w:r w:rsidRPr="00C95BC0">
        <w:rPr>
          <w:rFonts w:ascii="仿宋_GB2312" w:eastAsia="仿宋_GB2312" w:hAnsi="仿宋" w:hint="eastAsia"/>
          <w:sz w:val="32"/>
          <w:szCs w:val="32"/>
        </w:rPr>
        <w:t>。比赛原始评分表原件由各赛区组委会妥善保存以备检查。</w:t>
      </w:r>
    </w:p>
    <w:p w:rsidR="00243543" w:rsidRPr="00DD58D1" w:rsidRDefault="00243543" w:rsidP="00243543">
      <w:pPr>
        <w:ind w:firstLineChars="200" w:firstLine="643"/>
        <w:rPr>
          <w:rFonts w:ascii="仿宋_GB2312" w:eastAsia="仿宋_GB2312" w:hAnsi="黑体" w:hint="eastAsia"/>
          <w:b/>
          <w:sz w:val="32"/>
          <w:szCs w:val="32"/>
        </w:rPr>
      </w:pPr>
      <w:r w:rsidRPr="00DD58D1">
        <w:rPr>
          <w:rFonts w:ascii="仿宋_GB2312" w:eastAsia="仿宋_GB2312" w:hAnsi="黑体" w:hint="eastAsia"/>
          <w:b/>
          <w:sz w:val="32"/>
          <w:szCs w:val="32"/>
        </w:rPr>
        <w:t>二十六、公布选拔结果</w:t>
      </w:r>
    </w:p>
    <w:p w:rsidR="00243543" w:rsidRPr="00C95BC0" w:rsidRDefault="00243543" w:rsidP="00243543">
      <w:pPr>
        <w:ind w:firstLineChars="200" w:firstLine="640"/>
        <w:rPr>
          <w:rFonts w:ascii="仿宋_GB2312" w:eastAsia="仿宋_GB2312" w:hint="eastAsia"/>
          <w:sz w:val="32"/>
          <w:szCs w:val="32"/>
        </w:rPr>
      </w:pPr>
      <w:r w:rsidRPr="00C95BC0">
        <w:rPr>
          <w:rFonts w:ascii="仿宋_GB2312" w:eastAsia="仿宋_GB2312" w:hAnsi="仿宋" w:hint="eastAsia"/>
          <w:sz w:val="32"/>
          <w:szCs w:val="32"/>
        </w:rPr>
        <w:t>广西选拔赛组委会技术工作</w:t>
      </w:r>
      <w:r>
        <w:rPr>
          <w:rFonts w:ascii="仿宋_GB2312" w:eastAsia="仿宋_GB2312" w:hAnsi="仿宋" w:hint="eastAsia"/>
          <w:sz w:val="32"/>
          <w:szCs w:val="32"/>
        </w:rPr>
        <w:t>组</w:t>
      </w:r>
      <w:r w:rsidRPr="00C95BC0">
        <w:rPr>
          <w:rFonts w:ascii="仿宋_GB2312" w:eastAsia="仿宋_GB2312" w:hAnsi="仿宋" w:hint="eastAsia"/>
          <w:sz w:val="32"/>
          <w:szCs w:val="32"/>
        </w:rPr>
        <w:t>对报送的选手成绩单及相关材料进行复核、整理，报送广西选拔赛组委会</w:t>
      </w:r>
      <w:r>
        <w:rPr>
          <w:rFonts w:ascii="仿宋_GB2312" w:eastAsia="仿宋_GB2312" w:hAnsi="仿宋" w:hint="eastAsia"/>
          <w:sz w:val="32"/>
          <w:szCs w:val="32"/>
        </w:rPr>
        <w:t>办公室</w:t>
      </w:r>
      <w:r w:rsidRPr="00C95BC0">
        <w:rPr>
          <w:rFonts w:ascii="仿宋_GB2312" w:eastAsia="仿宋_GB2312" w:hAnsi="仿宋" w:hint="eastAsia"/>
          <w:sz w:val="32"/>
          <w:szCs w:val="32"/>
        </w:rPr>
        <w:t>初审。对符合条件且无违规情况的，根据选手成绩，按相关程序确定并公布参加全国选拔赛选手名单。</w:t>
      </w:r>
    </w:p>
    <w:p w:rsidR="00243543" w:rsidRPr="00C95BC0" w:rsidRDefault="00243543" w:rsidP="00243543">
      <w:pPr>
        <w:ind w:firstLineChars="200" w:firstLine="640"/>
        <w:rPr>
          <w:rFonts w:ascii="仿宋_GB2312" w:eastAsia="仿宋_GB2312" w:hint="eastAsia"/>
          <w:sz w:val="32"/>
          <w:szCs w:val="32"/>
        </w:rPr>
      </w:pPr>
    </w:p>
    <w:p w:rsidR="00243543" w:rsidRPr="00C95BC0" w:rsidRDefault="00243543" w:rsidP="00243543">
      <w:pPr>
        <w:ind w:leftChars="304" w:left="2238" w:hangingChars="500" w:hanging="1600"/>
        <w:rPr>
          <w:rFonts w:ascii="仿宋_GB2312" w:eastAsia="仿宋_GB2312" w:hint="eastAsia"/>
          <w:sz w:val="32"/>
          <w:szCs w:val="32"/>
        </w:rPr>
      </w:pPr>
      <w:r w:rsidRPr="00C95BC0">
        <w:rPr>
          <w:rFonts w:ascii="仿宋_GB2312" w:eastAsia="仿宋_GB2312" w:hAnsi="仿宋" w:hint="eastAsia"/>
          <w:sz w:val="32"/>
          <w:szCs w:val="32"/>
        </w:rPr>
        <w:lastRenderedPageBreak/>
        <w:t>附件：</w:t>
      </w:r>
      <w:r>
        <w:rPr>
          <w:rFonts w:ascii="仿宋_GB2312" w:eastAsia="仿宋_GB2312" w:hAnsi="仿宋" w:hint="eastAsia"/>
          <w:sz w:val="32"/>
          <w:szCs w:val="32"/>
        </w:rPr>
        <w:t>2-</w:t>
      </w:r>
      <w:r w:rsidRPr="00C95BC0">
        <w:rPr>
          <w:rFonts w:ascii="仿宋_GB2312" w:eastAsia="仿宋_GB2312" w:hint="eastAsia"/>
          <w:sz w:val="32"/>
          <w:szCs w:val="32"/>
        </w:rPr>
        <w:t>1.</w:t>
      </w:r>
      <w:r w:rsidRPr="0028061A">
        <w:rPr>
          <w:rFonts w:ascii="仿宋_GB2312" w:eastAsia="仿宋_GB2312" w:hAnsi="仿宋" w:hint="eastAsia"/>
          <w:sz w:val="32"/>
          <w:szCs w:val="32"/>
        </w:rPr>
        <w:t>第</w:t>
      </w:r>
      <w:r w:rsidRPr="0028061A">
        <w:rPr>
          <w:rFonts w:ascii="仿宋_GB2312" w:eastAsia="仿宋_GB2312" w:hint="eastAsia"/>
          <w:sz w:val="32"/>
          <w:szCs w:val="32"/>
        </w:rPr>
        <w:t>45</w:t>
      </w:r>
      <w:r w:rsidRPr="0028061A">
        <w:rPr>
          <w:rFonts w:ascii="仿宋_GB2312" w:eastAsia="仿宋_GB2312" w:hAnsi="仿宋" w:hint="eastAsia"/>
          <w:sz w:val="32"/>
          <w:szCs w:val="32"/>
        </w:rPr>
        <w:t>届世界技能大赛广西选</w:t>
      </w:r>
      <w:bookmarkStart w:id="2" w:name="OLE_LINK6"/>
      <w:r w:rsidRPr="0028061A">
        <w:rPr>
          <w:rFonts w:ascii="仿宋_GB2312" w:eastAsia="仿宋_GB2312" w:hAnsi="仿宋" w:hint="eastAsia"/>
          <w:sz w:val="32"/>
          <w:szCs w:val="32"/>
        </w:rPr>
        <w:t>拔赛裁判员推荐表</w:t>
      </w:r>
      <w:bookmarkEnd w:id="2"/>
    </w:p>
    <w:p w:rsidR="00243543" w:rsidRPr="00C95BC0" w:rsidRDefault="00243543" w:rsidP="00243543">
      <w:pPr>
        <w:ind w:leftChars="761" w:left="2238" w:hangingChars="200" w:hanging="640"/>
        <w:outlineLvl w:val="0"/>
        <w:rPr>
          <w:rFonts w:ascii="仿宋_GB2312" w:eastAsia="仿宋_GB2312"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2.</w:t>
      </w:r>
      <w:r w:rsidRPr="00C95BC0">
        <w:rPr>
          <w:rFonts w:ascii="仿宋_GB2312" w:eastAsia="仿宋_GB2312" w:hAnsi="仿宋" w:hint="eastAsia"/>
          <w:sz w:val="32"/>
          <w:szCs w:val="32"/>
        </w:rPr>
        <w:t>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届世界技能大赛广西选拔赛裁判人员工作责任书（样例）</w:t>
      </w:r>
    </w:p>
    <w:p w:rsidR="00243543" w:rsidRPr="00C95BC0" w:rsidRDefault="00243543" w:rsidP="00243543">
      <w:pPr>
        <w:ind w:leftChars="761" w:left="2238" w:hangingChars="200" w:hanging="640"/>
        <w:outlineLvl w:val="0"/>
        <w:rPr>
          <w:rFonts w:ascii="仿宋_GB2312" w:eastAsia="仿宋_GB2312"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3.</w:t>
      </w:r>
      <w:r w:rsidRPr="00C95BC0">
        <w:rPr>
          <w:rFonts w:ascii="仿宋_GB2312" w:eastAsia="仿宋_GB2312" w:hAnsi="仿宋" w:hint="eastAsia"/>
          <w:sz w:val="32"/>
          <w:szCs w:val="32"/>
        </w:rPr>
        <w:t>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w:t>
      </w:r>
      <w:r w:rsidRPr="00C95BC0">
        <w:rPr>
          <w:rFonts w:ascii="仿宋_GB2312" w:eastAsia="仿宋_GB2312" w:hint="eastAsia"/>
          <w:sz w:val="32"/>
          <w:szCs w:val="32"/>
        </w:rPr>
        <w:t>广西</w:t>
      </w:r>
      <w:r w:rsidRPr="00C95BC0">
        <w:rPr>
          <w:rFonts w:ascii="仿宋_GB2312" w:eastAsia="仿宋_GB2312" w:hAnsi="仿宋" w:hint="eastAsia"/>
          <w:sz w:val="32"/>
          <w:szCs w:val="32"/>
        </w:rPr>
        <w:t>选拔赛裁判人员评估表</w:t>
      </w:r>
    </w:p>
    <w:p w:rsidR="00243543" w:rsidRPr="00C95BC0" w:rsidRDefault="00243543" w:rsidP="00243543">
      <w:pPr>
        <w:ind w:leftChars="761" w:left="2238" w:hangingChars="200" w:hanging="640"/>
        <w:outlineLvl w:val="0"/>
        <w:rPr>
          <w:rFonts w:ascii="仿宋_GB2312" w:eastAsia="仿宋_GB2312" w:hAnsi="仿宋"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4.</w:t>
      </w:r>
      <w:r w:rsidRPr="00C95BC0">
        <w:rPr>
          <w:rFonts w:ascii="仿宋_GB2312" w:eastAsia="仿宋_GB2312" w:hAnsi="仿宋" w:hint="eastAsia"/>
          <w:sz w:val="32"/>
          <w:szCs w:val="32"/>
        </w:rPr>
        <w:t>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w:t>
      </w:r>
      <w:r w:rsidRPr="00C95BC0">
        <w:rPr>
          <w:rFonts w:ascii="仿宋_GB2312" w:eastAsia="仿宋_GB2312" w:hint="eastAsia"/>
          <w:sz w:val="32"/>
          <w:szCs w:val="32"/>
        </w:rPr>
        <w:t>广西</w:t>
      </w:r>
      <w:r w:rsidRPr="00C95BC0">
        <w:rPr>
          <w:rFonts w:ascii="仿宋_GB2312" w:eastAsia="仿宋_GB2312" w:hAnsi="仿宋" w:hint="eastAsia"/>
          <w:sz w:val="32"/>
          <w:szCs w:val="32"/>
        </w:rPr>
        <w:t>选拔赛裁判人员资格审核汇总表</w:t>
      </w:r>
    </w:p>
    <w:p w:rsidR="00243543" w:rsidRDefault="00243543" w:rsidP="00243543">
      <w:pPr>
        <w:ind w:firstLineChars="500" w:firstLine="1600"/>
        <w:outlineLvl w:val="0"/>
        <w:rPr>
          <w:rFonts w:ascii="仿宋_GB2312" w:eastAsia="仿宋_GB2312" w:hAnsi="Calibri"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5.</w:t>
      </w:r>
      <w:r w:rsidRPr="00C95BC0">
        <w:rPr>
          <w:rFonts w:ascii="仿宋_GB2312" w:eastAsia="仿宋_GB2312" w:hAnsi="Calibri" w:hint="eastAsia"/>
          <w:sz w:val="32"/>
          <w:szCs w:val="32"/>
        </w:rPr>
        <w:t>第45届世界技能大赛广西选拔赛参赛选手</w:t>
      </w:r>
    </w:p>
    <w:p w:rsidR="00243543" w:rsidRPr="00C95BC0" w:rsidRDefault="00243543" w:rsidP="00243543">
      <w:pPr>
        <w:ind w:firstLineChars="500" w:firstLine="1600"/>
        <w:outlineLvl w:val="0"/>
        <w:rPr>
          <w:rFonts w:ascii="仿宋_GB2312" w:eastAsia="仿宋_GB2312" w:hint="eastAsia"/>
          <w:sz w:val="32"/>
          <w:szCs w:val="32"/>
        </w:rPr>
      </w:pPr>
      <w:r>
        <w:rPr>
          <w:rFonts w:ascii="仿宋_GB2312" w:eastAsia="仿宋_GB2312" w:hAnsi="Calibri" w:hint="eastAsia"/>
          <w:sz w:val="32"/>
          <w:szCs w:val="32"/>
        </w:rPr>
        <w:t xml:space="preserve">    </w:t>
      </w:r>
      <w:r w:rsidRPr="00C95BC0">
        <w:rPr>
          <w:rFonts w:ascii="仿宋_GB2312" w:eastAsia="仿宋_GB2312" w:hAnsi="Calibri" w:hint="eastAsia"/>
          <w:sz w:val="32"/>
          <w:szCs w:val="32"/>
        </w:rPr>
        <w:t>报名表</w:t>
      </w:r>
    </w:p>
    <w:p w:rsidR="00243543" w:rsidRDefault="00243543" w:rsidP="00243543">
      <w:pPr>
        <w:ind w:firstLineChars="500" w:firstLine="1600"/>
        <w:outlineLvl w:val="0"/>
        <w:rPr>
          <w:rFonts w:ascii="仿宋_GB2312" w:eastAsia="仿宋_GB2312" w:hAnsi="Calibri"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6.</w:t>
      </w:r>
      <w:r w:rsidRPr="00C95BC0">
        <w:rPr>
          <w:rFonts w:ascii="仿宋_GB2312" w:eastAsia="仿宋_GB2312" w:hAnsi="Calibri" w:hint="eastAsia"/>
          <w:sz w:val="32"/>
          <w:szCs w:val="32"/>
        </w:rPr>
        <w:t>第45届世界技能大赛广西选拔赛参赛选手</w:t>
      </w:r>
      <w:r>
        <w:rPr>
          <w:rFonts w:ascii="仿宋_GB2312" w:eastAsia="仿宋_GB2312" w:hAnsi="Calibri" w:hint="eastAsia"/>
          <w:sz w:val="32"/>
          <w:szCs w:val="32"/>
        </w:rPr>
        <w:t xml:space="preserve">      </w:t>
      </w:r>
    </w:p>
    <w:p w:rsidR="00243543" w:rsidRPr="00C95BC0" w:rsidRDefault="00243543" w:rsidP="00243543">
      <w:pPr>
        <w:ind w:firstLineChars="700" w:firstLine="2240"/>
        <w:outlineLvl w:val="0"/>
        <w:rPr>
          <w:rFonts w:ascii="仿宋_GB2312" w:eastAsia="仿宋_GB2312" w:hint="eastAsia"/>
          <w:sz w:val="32"/>
          <w:szCs w:val="32"/>
        </w:rPr>
      </w:pPr>
      <w:r w:rsidRPr="00C95BC0">
        <w:rPr>
          <w:rFonts w:ascii="仿宋_GB2312" w:eastAsia="仿宋_GB2312" w:hAnsi="Calibri" w:hint="eastAsia"/>
          <w:sz w:val="32"/>
          <w:szCs w:val="32"/>
        </w:rPr>
        <w:t>报名汇总表</w:t>
      </w:r>
    </w:p>
    <w:p w:rsidR="00243543" w:rsidRPr="00C95BC0" w:rsidRDefault="00243543" w:rsidP="00243543">
      <w:pPr>
        <w:ind w:leftChars="761" w:left="2238" w:hangingChars="200" w:hanging="640"/>
        <w:outlineLvl w:val="0"/>
        <w:rPr>
          <w:rFonts w:ascii="仿宋_GB2312" w:eastAsia="仿宋_GB2312"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7.</w:t>
      </w:r>
      <w:r w:rsidRPr="00C95BC0">
        <w:rPr>
          <w:rFonts w:ascii="仿宋_GB2312" w:eastAsia="仿宋_GB2312" w:hAnsi="仿宋" w:hint="eastAsia"/>
          <w:sz w:val="32"/>
          <w:szCs w:val="32"/>
        </w:rPr>
        <w:t>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w:t>
      </w:r>
      <w:r w:rsidRPr="00C95BC0">
        <w:rPr>
          <w:rFonts w:ascii="仿宋_GB2312" w:eastAsia="仿宋_GB2312" w:hint="eastAsia"/>
          <w:sz w:val="32"/>
          <w:szCs w:val="32"/>
        </w:rPr>
        <w:t>广西</w:t>
      </w:r>
      <w:r w:rsidRPr="00C95BC0">
        <w:rPr>
          <w:rFonts w:ascii="仿宋_GB2312" w:eastAsia="仿宋_GB2312" w:hAnsi="仿宋" w:hint="eastAsia"/>
          <w:sz w:val="32"/>
          <w:szCs w:val="32"/>
        </w:rPr>
        <w:t>选拔赛选手违规处理登记表</w:t>
      </w:r>
    </w:p>
    <w:p w:rsidR="00243543" w:rsidRPr="00C95BC0" w:rsidRDefault="00243543" w:rsidP="00243543">
      <w:pPr>
        <w:ind w:leftChars="761" w:left="2238" w:hangingChars="200" w:hanging="640"/>
        <w:outlineLvl w:val="0"/>
        <w:rPr>
          <w:rFonts w:ascii="仿宋_GB2312" w:eastAsia="仿宋_GB2312" w:hint="eastAsia"/>
          <w:sz w:val="32"/>
          <w:szCs w:val="32"/>
        </w:rPr>
      </w:pPr>
      <w:r>
        <w:rPr>
          <w:rFonts w:ascii="仿宋_GB2312" w:eastAsia="仿宋_GB2312" w:hint="eastAsia"/>
          <w:sz w:val="32"/>
          <w:szCs w:val="32"/>
        </w:rPr>
        <w:t>2-</w:t>
      </w:r>
      <w:r w:rsidRPr="00C95BC0">
        <w:rPr>
          <w:rFonts w:ascii="仿宋_GB2312" w:eastAsia="仿宋_GB2312" w:hint="eastAsia"/>
          <w:sz w:val="32"/>
          <w:szCs w:val="32"/>
        </w:rPr>
        <w:t>8.</w:t>
      </w:r>
      <w:r w:rsidRPr="00C95BC0">
        <w:rPr>
          <w:rFonts w:ascii="仿宋_GB2312" w:eastAsia="仿宋_GB2312" w:hAnsi="仿宋" w:hint="eastAsia"/>
          <w:sz w:val="32"/>
          <w:szCs w:val="32"/>
        </w:rPr>
        <w:t>第</w:t>
      </w:r>
      <w:r w:rsidRPr="00C95BC0">
        <w:rPr>
          <w:rFonts w:ascii="仿宋_GB2312" w:eastAsia="仿宋_GB2312" w:hint="eastAsia"/>
          <w:sz w:val="32"/>
          <w:szCs w:val="32"/>
        </w:rPr>
        <w:t>45</w:t>
      </w:r>
      <w:r w:rsidRPr="00C95BC0">
        <w:rPr>
          <w:rFonts w:ascii="仿宋_GB2312" w:eastAsia="仿宋_GB2312" w:hAnsi="仿宋" w:hint="eastAsia"/>
          <w:sz w:val="32"/>
          <w:szCs w:val="32"/>
        </w:rPr>
        <w:t>届世界技能大赛广西选拔赛仲裁记录表</w:t>
      </w:r>
    </w:p>
    <w:p w:rsidR="00243543" w:rsidRPr="000F2F77" w:rsidRDefault="00243543" w:rsidP="00243543">
      <w:pPr>
        <w:rPr>
          <w:rFonts w:ascii="仿宋_GB2312" w:eastAsia="仿宋_GB2312" w:hint="eastAsia"/>
          <w:sz w:val="32"/>
          <w:szCs w:val="32"/>
        </w:rPr>
      </w:pPr>
      <w:r w:rsidRPr="00C95BC0">
        <w:rPr>
          <w:rFonts w:ascii="仿宋_GB2312" w:eastAsia="仿宋_GB2312" w:hint="eastAsia"/>
          <w:sz w:val="32"/>
          <w:szCs w:val="32"/>
        </w:rPr>
        <w:br w:type="page"/>
      </w:r>
      <w:r w:rsidRPr="000F2F77">
        <w:rPr>
          <w:rFonts w:ascii="仿宋_GB2312" w:eastAsia="仿宋_GB2312" w:hAnsi="仿宋" w:hint="eastAsia"/>
          <w:sz w:val="32"/>
          <w:szCs w:val="32"/>
        </w:rPr>
        <w:lastRenderedPageBreak/>
        <w:t>附件</w:t>
      </w:r>
      <w:r>
        <w:rPr>
          <w:rFonts w:ascii="仿宋_GB2312" w:eastAsia="仿宋_GB2312" w:hAnsi="仿宋" w:hint="eastAsia"/>
          <w:sz w:val="32"/>
          <w:szCs w:val="32"/>
        </w:rPr>
        <w:t>2-</w:t>
      </w:r>
      <w:r w:rsidRPr="000F2F77">
        <w:rPr>
          <w:rFonts w:ascii="仿宋_GB2312" w:eastAsia="仿宋_GB2312" w:hint="eastAsia"/>
          <w:sz w:val="32"/>
          <w:szCs w:val="32"/>
        </w:rPr>
        <w:t>1</w:t>
      </w: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w:t>
      </w:r>
      <w:r w:rsidRPr="00BD480C">
        <w:rPr>
          <w:rFonts w:ascii="宋体" w:hAnsi="宋体" w:hint="eastAsia"/>
          <w:sz w:val="44"/>
          <w:szCs w:val="44"/>
        </w:rPr>
        <w:t>5</w:t>
      </w:r>
      <w:r w:rsidRPr="00BD480C">
        <w:rPr>
          <w:rFonts w:ascii="宋体" w:hAnsi="宋体"/>
          <w:sz w:val="44"/>
          <w:szCs w:val="44"/>
        </w:rPr>
        <w:t>届世界技能大赛</w:t>
      </w:r>
      <w:r w:rsidRPr="00BD480C">
        <w:rPr>
          <w:rFonts w:ascii="宋体" w:hAnsi="宋体" w:hint="eastAsia"/>
          <w:sz w:val="44"/>
          <w:szCs w:val="44"/>
        </w:rPr>
        <w:t>广西</w:t>
      </w:r>
      <w:r w:rsidRPr="00BD480C">
        <w:rPr>
          <w:rFonts w:ascii="宋体" w:hAnsi="宋体"/>
          <w:sz w:val="44"/>
          <w:szCs w:val="44"/>
        </w:rPr>
        <w:t>选拔赛</w:t>
      </w:r>
    </w:p>
    <w:p w:rsidR="00243543" w:rsidRPr="00BD480C" w:rsidRDefault="00243543" w:rsidP="00243543">
      <w:pPr>
        <w:spacing w:line="560" w:lineRule="exact"/>
        <w:jc w:val="center"/>
        <w:rPr>
          <w:rFonts w:ascii="宋体" w:hAnsi="宋体" w:hint="eastAsia"/>
          <w:sz w:val="44"/>
          <w:szCs w:val="44"/>
        </w:rPr>
      </w:pPr>
      <w:r w:rsidRPr="00BD480C">
        <w:rPr>
          <w:rFonts w:ascii="宋体" w:hAnsi="宋体"/>
          <w:sz w:val="44"/>
          <w:szCs w:val="44"/>
        </w:rPr>
        <w:t>裁判员推荐表</w:t>
      </w:r>
    </w:p>
    <w:p w:rsidR="00243543" w:rsidRPr="00DD1BC3" w:rsidRDefault="00243543" w:rsidP="00243543">
      <w:pPr>
        <w:spacing w:line="560" w:lineRule="exact"/>
        <w:jc w:val="center"/>
        <w:rPr>
          <w:rFonts w:eastAsia="仿宋"/>
          <w:b/>
          <w:sz w:val="44"/>
          <w:szCs w:val="44"/>
        </w:rPr>
      </w:pPr>
    </w:p>
    <w:tbl>
      <w:tblPr>
        <w:tblW w:w="9526" w:type="dxa"/>
        <w:jc w:val="center"/>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33"/>
        <w:gridCol w:w="284"/>
        <w:gridCol w:w="850"/>
        <w:gridCol w:w="1276"/>
        <w:gridCol w:w="1134"/>
        <w:gridCol w:w="1276"/>
        <w:gridCol w:w="1207"/>
        <w:gridCol w:w="635"/>
        <w:gridCol w:w="525"/>
        <w:gridCol w:w="1006"/>
      </w:tblGrid>
      <w:tr w:rsidR="00243543" w:rsidRPr="00DD1BC3" w:rsidTr="00C16A92">
        <w:trPr>
          <w:trHeight w:val="645"/>
          <w:jc w:val="center"/>
        </w:trPr>
        <w:tc>
          <w:tcPr>
            <w:tcW w:w="1333" w:type="dxa"/>
            <w:vAlign w:val="center"/>
          </w:tcPr>
          <w:p w:rsidR="00243543" w:rsidRPr="00952B08" w:rsidRDefault="00243543" w:rsidP="00C16A92">
            <w:pPr>
              <w:jc w:val="center"/>
              <w:rPr>
                <w:rFonts w:eastAsia="仿宋"/>
                <w:b/>
                <w:sz w:val="24"/>
              </w:rPr>
            </w:pPr>
            <w:r w:rsidRPr="00952B08">
              <w:rPr>
                <w:rFonts w:eastAsia="仿宋" w:hAnsi="仿宋"/>
                <w:b/>
                <w:sz w:val="24"/>
              </w:rPr>
              <w:t>姓</w:t>
            </w:r>
            <w:r w:rsidRPr="00952B08">
              <w:rPr>
                <w:rFonts w:eastAsia="仿宋"/>
                <w:b/>
                <w:sz w:val="24"/>
              </w:rPr>
              <w:t xml:space="preserve">  </w:t>
            </w:r>
            <w:r w:rsidRPr="00952B08">
              <w:rPr>
                <w:rFonts w:eastAsia="仿宋" w:hAnsi="仿宋"/>
                <w:b/>
                <w:sz w:val="24"/>
              </w:rPr>
              <w:t>名</w:t>
            </w:r>
          </w:p>
        </w:tc>
        <w:tc>
          <w:tcPr>
            <w:tcW w:w="1134" w:type="dxa"/>
            <w:gridSpan w:val="2"/>
            <w:vAlign w:val="center"/>
          </w:tcPr>
          <w:p w:rsidR="00243543" w:rsidRPr="00952B08" w:rsidRDefault="00243543" w:rsidP="00C16A92">
            <w:pPr>
              <w:jc w:val="center"/>
              <w:rPr>
                <w:rFonts w:eastAsia="仿宋"/>
                <w:b/>
                <w:sz w:val="24"/>
              </w:rPr>
            </w:pPr>
          </w:p>
        </w:tc>
        <w:tc>
          <w:tcPr>
            <w:tcW w:w="1276" w:type="dxa"/>
            <w:vAlign w:val="center"/>
          </w:tcPr>
          <w:p w:rsidR="00243543" w:rsidRPr="00952B08" w:rsidRDefault="00243543" w:rsidP="00C16A92">
            <w:pPr>
              <w:jc w:val="center"/>
              <w:rPr>
                <w:rFonts w:eastAsia="仿宋"/>
                <w:b/>
                <w:sz w:val="24"/>
              </w:rPr>
            </w:pPr>
            <w:r w:rsidRPr="00952B08">
              <w:rPr>
                <w:rFonts w:eastAsia="仿宋" w:hAnsi="仿宋"/>
                <w:b/>
                <w:sz w:val="24"/>
              </w:rPr>
              <w:t>性</w:t>
            </w:r>
            <w:r w:rsidRPr="00952B08">
              <w:rPr>
                <w:rFonts w:eastAsia="仿宋"/>
                <w:b/>
                <w:sz w:val="24"/>
              </w:rPr>
              <w:t xml:space="preserve">  </w:t>
            </w:r>
            <w:r w:rsidRPr="00952B08">
              <w:rPr>
                <w:rFonts w:eastAsia="仿宋" w:hAnsi="仿宋"/>
                <w:b/>
                <w:sz w:val="24"/>
              </w:rPr>
              <w:t>别</w:t>
            </w:r>
          </w:p>
        </w:tc>
        <w:tc>
          <w:tcPr>
            <w:tcW w:w="1134" w:type="dxa"/>
            <w:vAlign w:val="center"/>
          </w:tcPr>
          <w:p w:rsidR="00243543" w:rsidRPr="00952B08" w:rsidRDefault="00243543" w:rsidP="00C16A92">
            <w:pPr>
              <w:jc w:val="center"/>
              <w:rPr>
                <w:rFonts w:eastAsia="仿宋"/>
                <w:b/>
                <w:sz w:val="24"/>
              </w:rPr>
            </w:pPr>
          </w:p>
        </w:tc>
        <w:tc>
          <w:tcPr>
            <w:tcW w:w="1276" w:type="dxa"/>
            <w:vAlign w:val="center"/>
          </w:tcPr>
          <w:p w:rsidR="00243543" w:rsidRPr="00952B08" w:rsidRDefault="00243543" w:rsidP="00C16A92">
            <w:pPr>
              <w:jc w:val="center"/>
              <w:rPr>
                <w:rFonts w:eastAsia="仿宋"/>
                <w:b/>
                <w:sz w:val="24"/>
              </w:rPr>
            </w:pPr>
            <w:r w:rsidRPr="00952B08">
              <w:rPr>
                <w:rFonts w:eastAsia="仿宋" w:hAnsi="仿宋"/>
                <w:b/>
                <w:sz w:val="24"/>
              </w:rPr>
              <w:t>出生日期</w:t>
            </w:r>
          </w:p>
        </w:tc>
        <w:tc>
          <w:tcPr>
            <w:tcW w:w="1207" w:type="dxa"/>
            <w:vAlign w:val="center"/>
          </w:tcPr>
          <w:p w:rsidR="00243543" w:rsidRPr="00952B08" w:rsidRDefault="00243543" w:rsidP="00C16A92">
            <w:pPr>
              <w:jc w:val="center"/>
              <w:rPr>
                <w:rFonts w:eastAsia="仿宋"/>
                <w:b/>
                <w:sz w:val="24"/>
              </w:rPr>
            </w:pPr>
          </w:p>
        </w:tc>
        <w:tc>
          <w:tcPr>
            <w:tcW w:w="1160" w:type="dxa"/>
            <w:gridSpan w:val="2"/>
            <w:vAlign w:val="center"/>
          </w:tcPr>
          <w:p w:rsidR="00243543" w:rsidRPr="00952B08" w:rsidRDefault="00243543" w:rsidP="00C16A92">
            <w:pPr>
              <w:jc w:val="center"/>
              <w:rPr>
                <w:rFonts w:eastAsia="仿宋"/>
                <w:b/>
                <w:sz w:val="24"/>
              </w:rPr>
            </w:pPr>
            <w:r w:rsidRPr="00952B08">
              <w:rPr>
                <w:rFonts w:eastAsia="仿宋" w:hAnsi="仿宋"/>
                <w:b/>
                <w:sz w:val="24"/>
              </w:rPr>
              <w:t>出生地</w:t>
            </w:r>
          </w:p>
        </w:tc>
        <w:tc>
          <w:tcPr>
            <w:tcW w:w="1006" w:type="dxa"/>
            <w:vAlign w:val="center"/>
          </w:tcPr>
          <w:p w:rsidR="00243543" w:rsidRPr="00952B08" w:rsidRDefault="00243543" w:rsidP="00C16A92">
            <w:pPr>
              <w:jc w:val="center"/>
              <w:rPr>
                <w:rFonts w:eastAsia="仿宋"/>
                <w:b/>
                <w:sz w:val="24"/>
              </w:rPr>
            </w:pPr>
          </w:p>
        </w:tc>
      </w:tr>
      <w:tr w:rsidR="00243543" w:rsidRPr="00DD1BC3" w:rsidTr="00C16A92">
        <w:trPr>
          <w:trHeight w:val="639"/>
          <w:jc w:val="center"/>
        </w:trPr>
        <w:tc>
          <w:tcPr>
            <w:tcW w:w="1333" w:type="dxa"/>
            <w:vAlign w:val="center"/>
          </w:tcPr>
          <w:p w:rsidR="00243543" w:rsidRPr="00952B08" w:rsidRDefault="00243543" w:rsidP="00C16A92">
            <w:pPr>
              <w:jc w:val="center"/>
              <w:rPr>
                <w:rFonts w:eastAsia="仿宋"/>
                <w:b/>
                <w:sz w:val="24"/>
              </w:rPr>
            </w:pPr>
            <w:r w:rsidRPr="00952B08">
              <w:rPr>
                <w:rFonts w:eastAsia="仿宋" w:hAnsi="仿宋"/>
                <w:b/>
                <w:sz w:val="24"/>
              </w:rPr>
              <w:t>政治面貌</w:t>
            </w:r>
          </w:p>
        </w:tc>
        <w:tc>
          <w:tcPr>
            <w:tcW w:w="1134" w:type="dxa"/>
            <w:gridSpan w:val="2"/>
            <w:vAlign w:val="center"/>
          </w:tcPr>
          <w:p w:rsidR="00243543" w:rsidRPr="00952B08" w:rsidRDefault="00243543" w:rsidP="00C16A92">
            <w:pPr>
              <w:jc w:val="center"/>
              <w:rPr>
                <w:rFonts w:eastAsia="仿宋"/>
                <w:b/>
                <w:sz w:val="24"/>
              </w:rPr>
            </w:pPr>
          </w:p>
        </w:tc>
        <w:tc>
          <w:tcPr>
            <w:tcW w:w="1276" w:type="dxa"/>
            <w:vAlign w:val="center"/>
          </w:tcPr>
          <w:p w:rsidR="00243543" w:rsidRPr="00952B08" w:rsidRDefault="00243543" w:rsidP="00C16A92">
            <w:pPr>
              <w:jc w:val="center"/>
              <w:rPr>
                <w:rFonts w:eastAsia="仿宋"/>
                <w:b/>
                <w:sz w:val="24"/>
              </w:rPr>
            </w:pPr>
            <w:r w:rsidRPr="00952B08">
              <w:rPr>
                <w:rFonts w:eastAsia="仿宋" w:hAnsi="仿宋"/>
                <w:b/>
                <w:sz w:val="24"/>
              </w:rPr>
              <w:t>毕业院校</w:t>
            </w:r>
          </w:p>
        </w:tc>
        <w:tc>
          <w:tcPr>
            <w:tcW w:w="3617" w:type="dxa"/>
            <w:gridSpan w:val="3"/>
            <w:vAlign w:val="center"/>
          </w:tcPr>
          <w:p w:rsidR="00243543" w:rsidRPr="00952B08" w:rsidRDefault="00243543" w:rsidP="00C16A92">
            <w:pPr>
              <w:jc w:val="center"/>
              <w:rPr>
                <w:rFonts w:eastAsia="仿宋"/>
                <w:b/>
                <w:sz w:val="24"/>
              </w:rPr>
            </w:pPr>
          </w:p>
        </w:tc>
        <w:tc>
          <w:tcPr>
            <w:tcW w:w="1160" w:type="dxa"/>
            <w:gridSpan w:val="2"/>
            <w:vAlign w:val="center"/>
          </w:tcPr>
          <w:p w:rsidR="00243543" w:rsidRPr="00952B08" w:rsidRDefault="00243543" w:rsidP="00C16A92">
            <w:pPr>
              <w:jc w:val="center"/>
              <w:rPr>
                <w:rFonts w:eastAsia="仿宋"/>
                <w:b/>
                <w:sz w:val="24"/>
              </w:rPr>
            </w:pPr>
            <w:r w:rsidRPr="00952B08">
              <w:rPr>
                <w:rFonts w:eastAsia="仿宋" w:hAnsi="仿宋"/>
                <w:b/>
                <w:sz w:val="24"/>
              </w:rPr>
              <w:t>学</w:t>
            </w:r>
            <w:r w:rsidRPr="00952B08">
              <w:rPr>
                <w:rFonts w:eastAsia="仿宋"/>
                <w:b/>
                <w:sz w:val="24"/>
              </w:rPr>
              <w:t xml:space="preserve">  </w:t>
            </w:r>
            <w:r w:rsidRPr="00952B08">
              <w:rPr>
                <w:rFonts w:eastAsia="仿宋" w:hAnsi="仿宋"/>
                <w:b/>
                <w:sz w:val="24"/>
              </w:rPr>
              <w:t>历</w:t>
            </w:r>
          </w:p>
        </w:tc>
        <w:tc>
          <w:tcPr>
            <w:tcW w:w="1006" w:type="dxa"/>
            <w:vAlign w:val="center"/>
          </w:tcPr>
          <w:p w:rsidR="00243543" w:rsidRPr="00952B08" w:rsidRDefault="00243543" w:rsidP="00C16A92">
            <w:pPr>
              <w:jc w:val="center"/>
              <w:rPr>
                <w:rFonts w:eastAsia="仿宋"/>
                <w:b/>
                <w:sz w:val="24"/>
              </w:rPr>
            </w:pPr>
          </w:p>
        </w:tc>
      </w:tr>
      <w:tr w:rsidR="00243543" w:rsidRPr="00DD1BC3" w:rsidTr="00C16A92">
        <w:trPr>
          <w:trHeight w:val="644"/>
          <w:jc w:val="center"/>
        </w:trPr>
        <w:tc>
          <w:tcPr>
            <w:tcW w:w="2467" w:type="dxa"/>
            <w:gridSpan w:val="3"/>
            <w:vAlign w:val="center"/>
          </w:tcPr>
          <w:p w:rsidR="00243543" w:rsidRPr="00952B08" w:rsidRDefault="00243543" w:rsidP="00C16A92">
            <w:pPr>
              <w:jc w:val="center"/>
              <w:rPr>
                <w:rFonts w:eastAsia="仿宋"/>
                <w:b/>
                <w:sz w:val="24"/>
              </w:rPr>
            </w:pPr>
            <w:r w:rsidRPr="00952B08">
              <w:rPr>
                <w:rFonts w:eastAsia="仿宋" w:hAnsi="仿宋"/>
                <w:b/>
                <w:sz w:val="24"/>
              </w:rPr>
              <w:t>现工作单位及职务</w:t>
            </w:r>
          </w:p>
        </w:tc>
        <w:tc>
          <w:tcPr>
            <w:tcW w:w="3686" w:type="dxa"/>
            <w:gridSpan w:val="3"/>
            <w:vAlign w:val="center"/>
          </w:tcPr>
          <w:p w:rsidR="00243543" w:rsidRPr="00952B08" w:rsidRDefault="00243543" w:rsidP="00C16A92">
            <w:pPr>
              <w:jc w:val="center"/>
              <w:rPr>
                <w:rFonts w:eastAsia="仿宋"/>
                <w:b/>
                <w:sz w:val="24"/>
              </w:rPr>
            </w:pPr>
          </w:p>
        </w:tc>
        <w:tc>
          <w:tcPr>
            <w:tcW w:w="1842" w:type="dxa"/>
            <w:gridSpan w:val="2"/>
            <w:vAlign w:val="center"/>
          </w:tcPr>
          <w:p w:rsidR="00243543" w:rsidRPr="00952B08" w:rsidRDefault="00243543" w:rsidP="00C16A92">
            <w:pPr>
              <w:jc w:val="center"/>
              <w:rPr>
                <w:rFonts w:eastAsia="仿宋"/>
                <w:b/>
                <w:sz w:val="24"/>
              </w:rPr>
            </w:pPr>
            <w:r w:rsidRPr="00952B08">
              <w:rPr>
                <w:rFonts w:eastAsia="仿宋" w:hAnsi="仿宋"/>
                <w:b/>
                <w:sz w:val="24"/>
              </w:rPr>
              <w:t>职称</w:t>
            </w:r>
            <w:r w:rsidRPr="00952B08">
              <w:rPr>
                <w:rFonts w:eastAsia="仿宋"/>
                <w:b/>
                <w:sz w:val="24"/>
              </w:rPr>
              <w:t>/</w:t>
            </w:r>
            <w:r w:rsidRPr="00952B08">
              <w:rPr>
                <w:rFonts w:eastAsia="仿宋" w:hAnsi="仿宋"/>
                <w:b/>
                <w:sz w:val="24"/>
              </w:rPr>
              <w:t>职业资格</w:t>
            </w:r>
          </w:p>
        </w:tc>
        <w:tc>
          <w:tcPr>
            <w:tcW w:w="1531" w:type="dxa"/>
            <w:gridSpan w:val="2"/>
            <w:vAlign w:val="center"/>
          </w:tcPr>
          <w:p w:rsidR="00243543" w:rsidRPr="00952B08" w:rsidRDefault="00243543" w:rsidP="00C16A92">
            <w:pPr>
              <w:jc w:val="center"/>
              <w:rPr>
                <w:rFonts w:eastAsia="仿宋"/>
                <w:b/>
                <w:sz w:val="24"/>
              </w:rPr>
            </w:pPr>
          </w:p>
        </w:tc>
      </w:tr>
      <w:tr w:rsidR="00243543" w:rsidRPr="00DD1BC3" w:rsidTr="00C16A92">
        <w:trPr>
          <w:trHeight w:val="682"/>
          <w:jc w:val="center"/>
        </w:trPr>
        <w:tc>
          <w:tcPr>
            <w:tcW w:w="2467" w:type="dxa"/>
            <w:gridSpan w:val="3"/>
            <w:vAlign w:val="center"/>
          </w:tcPr>
          <w:p w:rsidR="00243543" w:rsidRPr="00952B08" w:rsidRDefault="00243543" w:rsidP="00C16A92">
            <w:pPr>
              <w:jc w:val="center"/>
              <w:rPr>
                <w:rFonts w:eastAsia="仿宋"/>
                <w:b/>
                <w:sz w:val="24"/>
              </w:rPr>
            </w:pPr>
            <w:r w:rsidRPr="00952B08">
              <w:rPr>
                <w:rFonts w:eastAsia="仿宋" w:hAnsi="仿宋"/>
                <w:b/>
                <w:sz w:val="24"/>
              </w:rPr>
              <w:t>拟参与执裁项目</w:t>
            </w:r>
          </w:p>
        </w:tc>
        <w:tc>
          <w:tcPr>
            <w:tcW w:w="2410" w:type="dxa"/>
            <w:gridSpan w:val="2"/>
            <w:vAlign w:val="center"/>
          </w:tcPr>
          <w:p w:rsidR="00243543" w:rsidRPr="00952B08" w:rsidRDefault="00243543" w:rsidP="00C16A92">
            <w:pPr>
              <w:jc w:val="center"/>
              <w:rPr>
                <w:rFonts w:eastAsia="仿宋"/>
                <w:b/>
                <w:sz w:val="24"/>
              </w:rPr>
            </w:pPr>
          </w:p>
        </w:tc>
        <w:tc>
          <w:tcPr>
            <w:tcW w:w="1276" w:type="dxa"/>
            <w:vAlign w:val="center"/>
          </w:tcPr>
          <w:p w:rsidR="00243543" w:rsidRPr="00952B08" w:rsidRDefault="00243543" w:rsidP="00C16A92">
            <w:pPr>
              <w:jc w:val="center"/>
              <w:rPr>
                <w:rFonts w:eastAsia="仿宋"/>
                <w:b/>
                <w:sz w:val="24"/>
              </w:rPr>
            </w:pPr>
            <w:r w:rsidRPr="00952B08">
              <w:rPr>
                <w:rFonts w:eastAsia="仿宋" w:hAnsi="仿宋"/>
                <w:b/>
                <w:sz w:val="24"/>
              </w:rPr>
              <w:t>身份证号</w:t>
            </w:r>
          </w:p>
        </w:tc>
        <w:tc>
          <w:tcPr>
            <w:tcW w:w="3373" w:type="dxa"/>
            <w:gridSpan w:val="4"/>
            <w:vAlign w:val="center"/>
          </w:tcPr>
          <w:p w:rsidR="00243543" w:rsidRPr="00952B08" w:rsidRDefault="00243543" w:rsidP="00C16A92">
            <w:pPr>
              <w:jc w:val="center"/>
              <w:rPr>
                <w:rFonts w:eastAsia="仿宋"/>
                <w:b/>
                <w:sz w:val="24"/>
              </w:rPr>
            </w:pPr>
          </w:p>
        </w:tc>
      </w:tr>
      <w:tr w:rsidR="00243543" w:rsidRPr="00DD1BC3" w:rsidTr="00C16A92">
        <w:trPr>
          <w:trHeight w:val="682"/>
          <w:jc w:val="center"/>
        </w:trPr>
        <w:tc>
          <w:tcPr>
            <w:tcW w:w="1617" w:type="dxa"/>
            <w:gridSpan w:val="2"/>
            <w:vAlign w:val="center"/>
          </w:tcPr>
          <w:p w:rsidR="00243543" w:rsidRPr="00952B08" w:rsidRDefault="00243543" w:rsidP="00C16A92">
            <w:pPr>
              <w:jc w:val="center"/>
              <w:rPr>
                <w:rFonts w:eastAsia="仿宋"/>
                <w:b/>
                <w:sz w:val="24"/>
              </w:rPr>
            </w:pPr>
            <w:r w:rsidRPr="00952B08">
              <w:rPr>
                <w:rFonts w:eastAsia="仿宋" w:hAnsi="仿宋"/>
                <w:b/>
                <w:sz w:val="24"/>
              </w:rPr>
              <w:t>联系电话</w:t>
            </w:r>
          </w:p>
        </w:tc>
        <w:tc>
          <w:tcPr>
            <w:tcW w:w="3260" w:type="dxa"/>
            <w:gridSpan w:val="3"/>
            <w:vAlign w:val="center"/>
          </w:tcPr>
          <w:p w:rsidR="00243543" w:rsidRPr="00952B08" w:rsidRDefault="00243543" w:rsidP="00C16A92">
            <w:pPr>
              <w:jc w:val="center"/>
              <w:rPr>
                <w:rFonts w:eastAsia="仿宋"/>
                <w:b/>
                <w:sz w:val="24"/>
              </w:rPr>
            </w:pPr>
          </w:p>
        </w:tc>
        <w:tc>
          <w:tcPr>
            <w:tcW w:w="1276" w:type="dxa"/>
            <w:vAlign w:val="center"/>
          </w:tcPr>
          <w:p w:rsidR="00243543" w:rsidRPr="00952B08" w:rsidRDefault="00243543" w:rsidP="00C16A92">
            <w:pPr>
              <w:jc w:val="center"/>
              <w:rPr>
                <w:rFonts w:eastAsia="仿宋"/>
                <w:b/>
                <w:sz w:val="24"/>
              </w:rPr>
            </w:pPr>
            <w:r w:rsidRPr="00952B08">
              <w:rPr>
                <w:rFonts w:eastAsia="仿宋" w:hAnsi="仿宋"/>
                <w:b/>
                <w:sz w:val="24"/>
              </w:rPr>
              <w:t>电子邮箱</w:t>
            </w:r>
          </w:p>
        </w:tc>
        <w:tc>
          <w:tcPr>
            <w:tcW w:w="3373" w:type="dxa"/>
            <w:gridSpan w:val="4"/>
            <w:vAlign w:val="center"/>
          </w:tcPr>
          <w:p w:rsidR="00243543" w:rsidRPr="00952B08" w:rsidRDefault="00243543" w:rsidP="00C16A92">
            <w:pPr>
              <w:jc w:val="center"/>
              <w:rPr>
                <w:rFonts w:eastAsia="仿宋"/>
                <w:b/>
                <w:sz w:val="24"/>
              </w:rPr>
            </w:pPr>
          </w:p>
        </w:tc>
      </w:tr>
      <w:tr w:rsidR="00243543" w:rsidRPr="00DD1BC3" w:rsidTr="00C16A92">
        <w:trPr>
          <w:trHeight w:val="2917"/>
          <w:jc w:val="center"/>
        </w:trPr>
        <w:tc>
          <w:tcPr>
            <w:tcW w:w="1333" w:type="dxa"/>
            <w:vAlign w:val="center"/>
          </w:tcPr>
          <w:p w:rsidR="00243543" w:rsidRPr="00952B08" w:rsidRDefault="00243543" w:rsidP="00C16A92">
            <w:pPr>
              <w:jc w:val="center"/>
              <w:rPr>
                <w:rFonts w:eastAsia="仿宋"/>
                <w:b/>
                <w:sz w:val="24"/>
              </w:rPr>
            </w:pPr>
            <w:r w:rsidRPr="00952B08">
              <w:rPr>
                <w:rFonts w:eastAsia="仿宋" w:hAnsi="仿宋"/>
                <w:b/>
                <w:sz w:val="24"/>
              </w:rPr>
              <w:t>简</w:t>
            </w:r>
          </w:p>
          <w:p w:rsidR="00243543" w:rsidRPr="00952B08" w:rsidRDefault="00243543" w:rsidP="00C16A92">
            <w:pPr>
              <w:jc w:val="center"/>
              <w:rPr>
                <w:rFonts w:eastAsia="仿宋"/>
                <w:b/>
                <w:sz w:val="24"/>
              </w:rPr>
            </w:pPr>
            <w:r w:rsidRPr="00952B08">
              <w:rPr>
                <w:rFonts w:eastAsia="仿宋" w:hAnsi="仿宋"/>
                <w:b/>
                <w:sz w:val="24"/>
              </w:rPr>
              <w:t>要</w:t>
            </w:r>
          </w:p>
          <w:p w:rsidR="00243543" w:rsidRPr="00952B08" w:rsidRDefault="00243543" w:rsidP="00C16A92">
            <w:pPr>
              <w:jc w:val="center"/>
              <w:rPr>
                <w:rFonts w:eastAsia="仿宋"/>
                <w:b/>
                <w:sz w:val="24"/>
              </w:rPr>
            </w:pPr>
            <w:r w:rsidRPr="00952B08">
              <w:rPr>
                <w:rFonts w:eastAsia="仿宋" w:hAnsi="仿宋"/>
                <w:b/>
                <w:sz w:val="24"/>
              </w:rPr>
              <w:t>经</w:t>
            </w:r>
          </w:p>
          <w:p w:rsidR="00243543" w:rsidRPr="00952B08" w:rsidRDefault="00243543" w:rsidP="00C16A92">
            <w:pPr>
              <w:jc w:val="center"/>
              <w:rPr>
                <w:rFonts w:eastAsia="仿宋"/>
                <w:b/>
                <w:sz w:val="24"/>
              </w:rPr>
            </w:pPr>
            <w:r w:rsidRPr="00952B08">
              <w:rPr>
                <w:rFonts w:eastAsia="仿宋" w:hAnsi="仿宋"/>
                <w:b/>
                <w:sz w:val="24"/>
              </w:rPr>
              <w:t>历</w:t>
            </w:r>
          </w:p>
        </w:tc>
        <w:tc>
          <w:tcPr>
            <w:tcW w:w="8193" w:type="dxa"/>
            <w:gridSpan w:val="9"/>
            <w:vAlign w:val="center"/>
          </w:tcPr>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tc>
      </w:tr>
      <w:tr w:rsidR="00243543" w:rsidRPr="00DD1BC3" w:rsidTr="00C16A92">
        <w:trPr>
          <w:trHeight w:val="1697"/>
          <w:jc w:val="center"/>
        </w:trPr>
        <w:tc>
          <w:tcPr>
            <w:tcW w:w="1333" w:type="dxa"/>
            <w:vAlign w:val="center"/>
          </w:tcPr>
          <w:p w:rsidR="00243543" w:rsidRPr="00952B08" w:rsidRDefault="00243543" w:rsidP="00C16A92">
            <w:pPr>
              <w:jc w:val="center"/>
              <w:rPr>
                <w:rFonts w:eastAsia="仿宋"/>
                <w:b/>
                <w:sz w:val="24"/>
              </w:rPr>
            </w:pPr>
            <w:r w:rsidRPr="00952B08">
              <w:rPr>
                <w:rFonts w:eastAsia="仿宋" w:hAnsi="仿宋"/>
                <w:b/>
                <w:sz w:val="24"/>
              </w:rPr>
              <w:t>被推荐人单位意见</w:t>
            </w:r>
          </w:p>
        </w:tc>
        <w:tc>
          <w:tcPr>
            <w:tcW w:w="8193" w:type="dxa"/>
            <w:gridSpan w:val="9"/>
            <w:vAlign w:val="center"/>
          </w:tcPr>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r w:rsidRPr="00952B08">
              <w:rPr>
                <w:rFonts w:eastAsia="仿宋"/>
                <w:b/>
                <w:sz w:val="24"/>
              </w:rPr>
              <w:t xml:space="preserve">                        </w:t>
            </w:r>
            <w:r w:rsidRPr="00952B08">
              <w:rPr>
                <w:rFonts w:eastAsia="仿宋" w:hAnsi="仿宋"/>
                <w:b/>
                <w:sz w:val="24"/>
              </w:rPr>
              <w:t>签字（盖章）：</w:t>
            </w:r>
            <w:r w:rsidRPr="00952B08">
              <w:rPr>
                <w:rFonts w:eastAsia="仿宋"/>
                <w:b/>
                <w:sz w:val="24"/>
              </w:rPr>
              <w:t xml:space="preserve">         </w:t>
            </w:r>
            <w:r w:rsidRPr="00952B08">
              <w:rPr>
                <w:rFonts w:eastAsia="仿宋" w:hAnsi="仿宋"/>
                <w:b/>
                <w:sz w:val="24"/>
              </w:rPr>
              <w:t>年</w:t>
            </w:r>
            <w:r w:rsidRPr="00952B08">
              <w:rPr>
                <w:rFonts w:eastAsia="仿宋"/>
                <w:b/>
                <w:sz w:val="24"/>
              </w:rPr>
              <w:t xml:space="preserve">   </w:t>
            </w:r>
            <w:r w:rsidRPr="00952B08">
              <w:rPr>
                <w:rFonts w:eastAsia="仿宋" w:hAnsi="仿宋"/>
                <w:b/>
                <w:sz w:val="24"/>
              </w:rPr>
              <w:t>月</w:t>
            </w:r>
            <w:r w:rsidRPr="00952B08">
              <w:rPr>
                <w:rFonts w:eastAsia="仿宋"/>
                <w:b/>
                <w:sz w:val="24"/>
              </w:rPr>
              <w:t xml:space="preserve">   </w:t>
            </w:r>
            <w:r w:rsidRPr="00952B08">
              <w:rPr>
                <w:rFonts w:eastAsia="仿宋" w:hAnsi="仿宋"/>
                <w:b/>
                <w:sz w:val="24"/>
              </w:rPr>
              <w:t>日</w:t>
            </w:r>
          </w:p>
        </w:tc>
      </w:tr>
      <w:tr w:rsidR="00243543" w:rsidRPr="00DD1BC3" w:rsidTr="00C16A92">
        <w:trPr>
          <w:trHeight w:val="2179"/>
          <w:jc w:val="center"/>
        </w:trPr>
        <w:tc>
          <w:tcPr>
            <w:tcW w:w="1333" w:type="dxa"/>
            <w:vAlign w:val="center"/>
          </w:tcPr>
          <w:p w:rsidR="00243543" w:rsidRPr="00952B08" w:rsidRDefault="00243543" w:rsidP="00C16A92">
            <w:pPr>
              <w:jc w:val="center"/>
              <w:rPr>
                <w:rFonts w:eastAsia="仿宋"/>
                <w:b/>
                <w:sz w:val="24"/>
              </w:rPr>
            </w:pPr>
            <w:r w:rsidRPr="00952B08">
              <w:rPr>
                <w:rFonts w:eastAsia="仿宋" w:hAnsi="仿宋"/>
                <w:b/>
                <w:sz w:val="24"/>
              </w:rPr>
              <w:t>所在省级人社（行业主管）部门</w:t>
            </w:r>
          </w:p>
          <w:p w:rsidR="00243543" w:rsidRPr="00952B08" w:rsidRDefault="00243543" w:rsidP="00C16A92">
            <w:pPr>
              <w:jc w:val="center"/>
              <w:rPr>
                <w:rFonts w:eastAsia="仿宋"/>
                <w:b/>
                <w:sz w:val="24"/>
              </w:rPr>
            </w:pPr>
            <w:r w:rsidRPr="00952B08">
              <w:rPr>
                <w:rFonts w:eastAsia="仿宋" w:hAnsi="仿宋"/>
                <w:b/>
                <w:sz w:val="24"/>
              </w:rPr>
              <w:t>意见</w:t>
            </w:r>
          </w:p>
        </w:tc>
        <w:tc>
          <w:tcPr>
            <w:tcW w:w="8193" w:type="dxa"/>
            <w:gridSpan w:val="9"/>
            <w:vAlign w:val="center"/>
          </w:tcPr>
          <w:p w:rsidR="00243543" w:rsidRPr="00952B08" w:rsidRDefault="00243543" w:rsidP="00C16A92">
            <w:pPr>
              <w:jc w:val="center"/>
              <w:rPr>
                <w:rFonts w:eastAsia="仿宋"/>
                <w:b/>
                <w:sz w:val="24"/>
              </w:rPr>
            </w:pPr>
          </w:p>
          <w:p w:rsidR="00243543" w:rsidRPr="00952B08" w:rsidRDefault="00243543" w:rsidP="00C16A92">
            <w:pPr>
              <w:jc w:val="center"/>
              <w:rPr>
                <w:rFonts w:eastAsia="仿宋" w:hint="eastAsia"/>
                <w:b/>
                <w:sz w:val="24"/>
              </w:rPr>
            </w:pPr>
          </w:p>
          <w:p w:rsidR="00243543" w:rsidRPr="00952B08" w:rsidRDefault="00243543" w:rsidP="00C16A92">
            <w:pPr>
              <w:jc w:val="center"/>
              <w:rPr>
                <w:rFonts w:eastAsia="仿宋"/>
                <w:b/>
                <w:sz w:val="24"/>
              </w:rPr>
            </w:pPr>
          </w:p>
          <w:p w:rsidR="00243543" w:rsidRPr="00952B08" w:rsidRDefault="00243543" w:rsidP="00C16A92">
            <w:pPr>
              <w:jc w:val="center"/>
              <w:rPr>
                <w:rFonts w:eastAsia="仿宋"/>
                <w:b/>
                <w:sz w:val="24"/>
              </w:rPr>
            </w:pPr>
            <w:r w:rsidRPr="00952B08">
              <w:rPr>
                <w:rFonts w:eastAsia="仿宋"/>
                <w:b/>
                <w:sz w:val="24"/>
              </w:rPr>
              <w:t xml:space="preserve">                        </w:t>
            </w:r>
            <w:r w:rsidRPr="00952B08">
              <w:rPr>
                <w:rFonts w:eastAsia="仿宋" w:hAnsi="仿宋"/>
                <w:b/>
                <w:sz w:val="24"/>
              </w:rPr>
              <w:t>签字（盖章）：</w:t>
            </w:r>
            <w:r w:rsidRPr="00952B08">
              <w:rPr>
                <w:rFonts w:eastAsia="仿宋"/>
                <w:b/>
                <w:sz w:val="24"/>
              </w:rPr>
              <w:t xml:space="preserve">         </w:t>
            </w:r>
            <w:r w:rsidRPr="00952B08">
              <w:rPr>
                <w:rFonts w:eastAsia="仿宋" w:hAnsi="仿宋"/>
                <w:b/>
                <w:sz w:val="24"/>
              </w:rPr>
              <w:t>年</w:t>
            </w:r>
            <w:r w:rsidRPr="00952B08">
              <w:rPr>
                <w:rFonts w:eastAsia="仿宋"/>
                <w:b/>
                <w:sz w:val="24"/>
              </w:rPr>
              <w:t xml:space="preserve">   </w:t>
            </w:r>
            <w:r w:rsidRPr="00952B08">
              <w:rPr>
                <w:rFonts w:eastAsia="仿宋" w:hAnsi="仿宋"/>
                <w:b/>
                <w:sz w:val="24"/>
              </w:rPr>
              <w:t>月</w:t>
            </w:r>
            <w:r w:rsidRPr="00952B08">
              <w:rPr>
                <w:rFonts w:eastAsia="仿宋"/>
                <w:b/>
                <w:sz w:val="24"/>
              </w:rPr>
              <w:t xml:space="preserve">   </w:t>
            </w:r>
            <w:r w:rsidRPr="00952B08">
              <w:rPr>
                <w:rFonts w:eastAsia="仿宋" w:hAnsi="仿宋"/>
                <w:b/>
                <w:sz w:val="24"/>
              </w:rPr>
              <w:t>日</w:t>
            </w:r>
          </w:p>
        </w:tc>
      </w:tr>
    </w:tbl>
    <w:p w:rsidR="00243543" w:rsidRPr="00952B08" w:rsidRDefault="00243543" w:rsidP="00243543">
      <w:pPr>
        <w:rPr>
          <w:rFonts w:ascii="仿宋_GB2312" w:eastAsia="仿宋_GB2312" w:hint="eastAsia"/>
          <w:sz w:val="32"/>
          <w:szCs w:val="32"/>
        </w:rPr>
      </w:pPr>
      <w:r w:rsidRPr="00DD1BC3">
        <w:rPr>
          <w:rFonts w:eastAsia="仿宋"/>
          <w:sz w:val="32"/>
          <w:szCs w:val="32"/>
        </w:rPr>
        <w:br w:type="page"/>
      </w:r>
      <w:r w:rsidRPr="00952B08">
        <w:rPr>
          <w:rFonts w:ascii="仿宋_GB2312" w:eastAsia="仿宋_GB2312" w:hAnsi="仿宋" w:hint="eastAsia"/>
          <w:sz w:val="32"/>
          <w:szCs w:val="32"/>
        </w:rPr>
        <w:lastRenderedPageBreak/>
        <w:t>附件</w:t>
      </w:r>
      <w:r>
        <w:rPr>
          <w:rFonts w:ascii="仿宋_GB2312" w:eastAsia="仿宋_GB2312" w:hAnsi="仿宋" w:hint="eastAsia"/>
          <w:sz w:val="32"/>
          <w:szCs w:val="32"/>
        </w:rPr>
        <w:t>2-</w:t>
      </w:r>
      <w:r w:rsidRPr="00952B08">
        <w:rPr>
          <w:rFonts w:ascii="仿宋_GB2312" w:eastAsia="仿宋_GB2312" w:hint="eastAsia"/>
          <w:sz w:val="32"/>
          <w:szCs w:val="32"/>
        </w:rPr>
        <w:t>2</w:t>
      </w: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w:t>
      </w:r>
      <w:r w:rsidRPr="00BD480C">
        <w:rPr>
          <w:rFonts w:ascii="宋体" w:hAnsi="宋体" w:hint="eastAsia"/>
          <w:sz w:val="44"/>
          <w:szCs w:val="44"/>
        </w:rPr>
        <w:t>5</w:t>
      </w:r>
      <w:r w:rsidRPr="00BD480C">
        <w:rPr>
          <w:rFonts w:ascii="宋体" w:hAnsi="宋体"/>
          <w:sz w:val="44"/>
          <w:szCs w:val="44"/>
        </w:rPr>
        <w:t>届世界技能大赛</w:t>
      </w:r>
      <w:r w:rsidRPr="00BD480C">
        <w:rPr>
          <w:rFonts w:ascii="宋体" w:hAnsi="宋体" w:hint="eastAsia"/>
          <w:sz w:val="44"/>
          <w:szCs w:val="44"/>
        </w:rPr>
        <w:t>广西</w:t>
      </w:r>
      <w:r w:rsidRPr="00BD480C">
        <w:rPr>
          <w:rFonts w:ascii="宋体" w:hAnsi="宋体"/>
          <w:sz w:val="44"/>
          <w:szCs w:val="44"/>
        </w:rPr>
        <w:t>选拔赛</w:t>
      </w:r>
    </w:p>
    <w:p w:rsidR="00243543" w:rsidRPr="00DD1BC3" w:rsidRDefault="00243543" w:rsidP="00243543">
      <w:pPr>
        <w:spacing w:line="560" w:lineRule="exact"/>
        <w:jc w:val="center"/>
        <w:rPr>
          <w:rFonts w:eastAsia="仿宋"/>
          <w:sz w:val="36"/>
          <w:szCs w:val="36"/>
        </w:rPr>
      </w:pPr>
      <w:r w:rsidRPr="00BD480C">
        <w:rPr>
          <w:rFonts w:ascii="宋体" w:hAnsi="宋体"/>
          <w:sz w:val="44"/>
          <w:szCs w:val="44"/>
        </w:rPr>
        <w:t>裁判人员工作责任书</w:t>
      </w:r>
    </w:p>
    <w:p w:rsidR="00243543" w:rsidRPr="000F2F77" w:rsidRDefault="00243543" w:rsidP="00243543">
      <w:pPr>
        <w:jc w:val="center"/>
        <w:rPr>
          <w:rFonts w:ascii="仿宋_GB2312" w:eastAsia="仿宋_GB2312" w:hint="eastAsia"/>
          <w:sz w:val="32"/>
          <w:szCs w:val="32"/>
        </w:rPr>
      </w:pPr>
      <w:r w:rsidRPr="000F2F77">
        <w:rPr>
          <w:rFonts w:ascii="仿宋_GB2312" w:eastAsia="仿宋_GB2312" w:hAnsi="仿宋" w:hint="eastAsia"/>
          <w:sz w:val="32"/>
          <w:szCs w:val="32"/>
        </w:rPr>
        <w:t>（样例）</w:t>
      </w:r>
    </w:p>
    <w:p w:rsidR="00243543" w:rsidRPr="000F2F77" w:rsidRDefault="00243543" w:rsidP="00243543">
      <w:pPr>
        <w:jc w:val="center"/>
        <w:rPr>
          <w:rFonts w:ascii="仿宋_GB2312" w:eastAsia="仿宋_GB2312" w:hint="eastAsia"/>
          <w:sz w:val="32"/>
          <w:szCs w:val="32"/>
        </w:rPr>
      </w:pPr>
    </w:p>
    <w:p w:rsidR="00243543" w:rsidRPr="000F2F77" w:rsidRDefault="00243543" w:rsidP="00243543">
      <w:pPr>
        <w:ind w:firstLineChars="200" w:firstLine="640"/>
        <w:rPr>
          <w:rFonts w:ascii="仿宋_GB2312" w:eastAsia="仿宋_GB2312" w:hint="eastAsia"/>
          <w:sz w:val="32"/>
          <w:szCs w:val="32"/>
        </w:rPr>
      </w:pPr>
      <w:r w:rsidRPr="000F2F77">
        <w:rPr>
          <w:rFonts w:ascii="仿宋_GB2312" w:eastAsia="仿宋_GB2312" w:hAnsi="仿宋" w:hint="eastAsia"/>
          <w:sz w:val="32"/>
          <w:szCs w:val="32"/>
        </w:rPr>
        <w:t>为使</w:t>
      </w:r>
      <w:r>
        <w:rPr>
          <w:rFonts w:ascii="仿宋_GB2312" w:eastAsia="仿宋_GB2312" w:hAnsi="仿宋" w:hint="eastAsia"/>
          <w:sz w:val="32"/>
          <w:szCs w:val="32"/>
        </w:rPr>
        <w:t>广西</w:t>
      </w:r>
      <w:r w:rsidRPr="000F2F77">
        <w:rPr>
          <w:rFonts w:ascii="仿宋_GB2312" w:eastAsia="仿宋_GB2312" w:hAnsi="仿宋" w:hint="eastAsia"/>
          <w:sz w:val="32"/>
          <w:szCs w:val="32"/>
        </w:rPr>
        <w:t>选拔赛顺利进行，充分体现比赛的公平、公正性，拟定裁判人员工作责任书，由赛区组委会与全体裁判人员签署并执行。</w:t>
      </w:r>
    </w:p>
    <w:p w:rsidR="00243543" w:rsidRPr="000F2F77" w:rsidRDefault="00243543" w:rsidP="00243543">
      <w:pPr>
        <w:ind w:firstLineChars="196" w:firstLine="627"/>
        <w:rPr>
          <w:rFonts w:ascii="仿宋_GB2312" w:eastAsia="仿宋_GB2312" w:hint="eastAsia"/>
          <w:sz w:val="32"/>
          <w:szCs w:val="32"/>
        </w:rPr>
      </w:pPr>
      <w:r w:rsidRPr="000F2F77">
        <w:rPr>
          <w:rFonts w:ascii="仿宋_GB2312" w:eastAsia="仿宋_GB2312" w:hAnsi="仿宋" w:hint="eastAsia"/>
          <w:sz w:val="32"/>
          <w:szCs w:val="32"/>
        </w:rPr>
        <w:t>一、按照《竞赛技术规则》对全体裁判人员提出的工作要求，认真履行职责，按时、保质、保量完成各项技术工作。</w:t>
      </w:r>
    </w:p>
    <w:p w:rsidR="00243543" w:rsidRPr="000F2F77" w:rsidRDefault="00243543" w:rsidP="00243543">
      <w:pPr>
        <w:ind w:firstLineChars="196" w:firstLine="627"/>
        <w:rPr>
          <w:rFonts w:ascii="仿宋_GB2312" w:eastAsia="仿宋_GB2312" w:hint="eastAsia"/>
          <w:sz w:val="32"/>
          <w:szCs w:val="32"/>
        </w:rPr>
      </w:pPr>
      <w:r w:rsidRPr="000F2F77">
        <w:rPr>
          <w:rFonts w:ascii="仿宋_GB2312" w:eastAsia="仿宋_GB2312" w:hAnsi="仿宋" w:hint="eastAsia"/>
          <w:sz w:val="32"/>
          <w:szCs w:val="32"/>
        </w:rPr>
        <w:t>二、按照竞赛各项规则要求，独立行使裁判权力，严格执裁，不因任何机构和个人而影响公平、公正执裁。</w:t>
      </w:r>
    </w:p>
    <w:p w:rsidR="00243543" w:rsidRPr="000F2F77" w:rsidRDefault="00243543" w:rsidP="00243543">
      <w:pPr>
        <w:ind w:firstLineChars="196" w:firstLine="627"/>
        <w:rPr>
          <w:rFonts w:ascii="仿宋_GB2312" w:eastAsia="仿宋_GB2312" w:hint="eastAsia"/>
          <w:sz w:val="32"/>
          <w:szCs w:val="32"/>
        </w:rPr>
      </w:pPr>
      <w:r w:rsidRPr="000F2F77">
        <w:rPr>
          <w:rFonts w:ascii="仿宋_GB2312" w:eastAsia="仿宋_GB2312" w:hAnsi="仿宋" w:hint="eastAsia"/>
          <w:sz w:val="32"/>
          <w:szCs w:val="32"/>
        </w:rPr>
        <w:t>三、廉洁自律，不徇私舞弊，不做任何损害全区选拔赛声誉和形象的事情。</w:t>
      </w:r>
    </w:p>
    <w:p w:rsidR="00243543" w:rsidRPr="000F2F77" w:rsidRDefault="00243543" w:rsidP="00243543">
      <w:pPr>
        <w:ind w:firstLineChars="196" w:firstLine="627"/>
        <w:rPr>
          <w:rFonts w:ascii="仿宋_GB2312" w:eastAsia="仿宋_GB2312" w:hint="eastAsia"/>
          <w:sz w:val="32"/>
          <w:szCs w:val="32"/>
        </w:rPr>
      </w:pPr>
      <w:r w:rsidRPr="000F2F77">
        <w:rPr>
          <w:rFonts w:ascii="仿宋_GB2312" w:eastAsia="仿宋_GB2312" w:hAnsi="仿宋" w:hint="eastAsia"/>
          <w:sz w:val="32"/>
          <w:szCs w:val="32"/>
        </w:rPr>
        <w:t>四、发扬团队精神，服从工作分工，做好本职工作。</w:t>
      </w:r>
    </w:p>
    <w:p w:rsidR="00243543" w:rsidRPr="000F2F77" w:rsidRDefault="00243543" w:rsidP="00243543">
      <w:pPr>
        <w:ind w:firstLineChars="196" w:firstLine="627"/>
        <w:rPr>
          <w:rFonts w:ascii="仿宋_GB2312" w:eastAsia="仿宋_GB2312" w:hint="eastAsia"/>
          <w:sz w:val="32"/>
          <w:szCs w:val="32"/>
        </w:rPr>
      </w:pPr>
      <w:r w:rsidRPr="000F2F77">
        <w:rPr>
          <w:rFonts w:ascii="仿宋_GB2312" w:eastAsia="仿宋_GB2312" w:hAnsi="仿宋" w:hint="eastAsia"/>
          <w:sz w:val="32"/>
          <w:szCs w:val="32"/>
        </w:rPr>
        <w:t>五、遵守工作纪律，严守各项机密，不擅自为任何机构或个人提供有关</w:t>
      </w:r>
      <w:r>
        <w:rPr>
          <w:rFonts w:ascii="仿宋_GB2312" w:eastAsia="仿宋_GB2312" w:hAnsi="仿宋" w:hint="eastAsia"/>
          <w:sz w:val="32"/>
          <w:szCs w:val="32"/>
        </w:rPr>
        <w:t>广西</w:t>
      </w:r>
      <w:r w:rsidRPr="000F2F77">
        <w:rPr>
          <w:rFonts w:ascii="仿宋_GB2312" w:eastAsia="仿宋_GB2312" w:hAnsi="仿宋" w:hint="eastAsia"/>
          <w:sz w:val="32"/>
          <w:szCs w:val="32"/>
        </w:rPr>
        <w:t>选拔赛的培训和技术咨询，不擅自将全区选拔赛相关技术资料透露给任何机构或个人。</w:t>
      </w:r>
      <w:r w:rsidRPr="000F2F77" w:rsidDel="001D1BBE">
        <w:rPr>
          <w:rFonts w:ascii="仿宋_GB2312" w:eastAsia="仿宋_GB2312" w:hint="eastAsia"/>
          <w:sz w:val="32"/>
          <w:szCs w:val="32"/>
        </w:rPr>
        <w:t xml:space="preserve"> </w:t>
      </w:r>
    </w:p>
    <w:p w:rsidR="00243543" w:rsidRPr="000F2F77" w:rsidRDefault="00243543" w:rsidP="00243543">
      <w:pPr>
        <w:ind w:firstLineChars="250" w:firstLine="800"/>
        <w:rPr>
          <w:rFonts w:ascii="仿宋_GB2312" w:eastAsia="仿宋_GB2312" w:hint="eastAsia"/>
          <w:sz w:val="32"/>
          <w:szCs w:val="32"/>
        </w:rPr>
      </w:pPr>
      <w:r w:rsidRPr="000F2F77">
        <w:rPr>
          <w:rFonts w:ascii="仿宋_GB2312" w:eastAsia="仿宋_GB2312" w:hAnsi="仿宋" w:hint="eastAsia"/>
          <w:sz w:val="32"/>
          <w:szCs w:val="32"/>
        </w:rPr>
        <w:t>赛区组委会代表：</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签署人：</w:t>
      </w:r>
    </w:p>
    <w:p w:rsidR="00243543" w:rsidRPr="000F2F77" w:rsidRDefault="00243543" w:rsidP="00243543">
      <w:pPr>
        <w:ind w:firstLineChars="250" w:firstLine="800"/>
        <w:rPr>
          <w:rFonts w:ascii="仿宋_GB2312" w:eastAsia="仿宋_GB2312" w:hint="eastAsia"/>
          <w:sz w:val="32"/>
          <w:szCs w:val="32"/>
        </w:rPr>
      </w:pPr>
    </w:p>
    <w:p w:rsidR="00243543" w:rsidRDefault="00243543" w:rsidP="00243543">
      <w:pPr>
        <w:ind w:firstLineChars="850" w:firstLine="2720"/>
        <w:rPr>
          <w:rFonts w:ascii="仿宋_GB2312" w:eastAsia="仿宋_GB2312" w:hint="eastAsia"/>
          <w:sz w:val="32"/>
          <w:szCs w:val="32"/>
        </w:rPr>
      </w:pPr>
    </w:p>
    <w:p w:rsidR="00243543" w:rsidRPr="000F2F77" w:rsidRDefault="00243543" w:rsidP="00243543">
      <w:pPr>
        <w:ind w:firstLineChars="850" w:firstLine="2720"/>
        <w:rPr>
          <w:rFonts w:eastAsia="仿宋" w:hint="eastAsia"/>
        </w:rPr>
      </w:pPr>
      <w:r w:rsidRPr="000F2F77">
        <w:rPr>
          <w:rFonts w:ascii="仿宋_GB2312" w:eastAsia="仿宋_GB2312" w:hint="eastAsia"/>
          <w:sz w:val="32"/>
          <w:szCs w:val="32"/>
        </w:rPr>
        <w:t>2018</w:t>
      </w:r>
      <w:r w:rsidRPr="000F2F77">
        <w:rPr>
          <w:rFonts w:ascii="仿宋_GB2312" w:eastAsia="仿宋_GB2312" w:hAnsi="仿宋" w:hint="eastAsia"/>
          <w:sz w:val="32"/>
          <w:szCs w:val="32"/>
        </w:rPr>
        <w:t>年</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月</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日</w:t>
      </w:r>
      <w:r w:rsidRPr="00DD1BC3">
        <w:rPr>
          <w:rFonts w:eastAsia="仿宋"/>
          <w:sz w:val="32"/>
          <w:szCs w:val="32"/>
        </w:rPr>
        <w:t xml:space="preserve">                        </w:t>
      </w:r>
    </w:p>
    <w:p w:rsidR="00243543" w:rsidRPr="00952B08" w:rsidRDefault="00243543" w:rsidP="00243543">
      <w:pPr>
        <w:rPr>
          <w:rFonts w:ascii="仿宋_GB2312" w:eastAsia="仿宋_GB2312" w:hint="eastAsia"/>
          <w:sz w:val="32"/>
          <w:szCs w:val="32"/>
        </w:rPr>
      </w:pPr>
      <w:r w:rsidRPr="00952B08">
        <w:rPr>
          <w:rFonts w:ascii="仿宋_GB2312" w:eastAsia="仿宋_GB2312" w:hAnsi="仿宋" w:hint="eastAsia"/>
          <w:sz w:val="32"/>
          <w:szCs w:val="32"/>
        </w:rPr>
        <w:lastRenderedPageBreak/>
        <w:t>附表</w:t>
      </w:r>
      <w:r>
        <w:rPr>
          <w:rFonts w:ascii="仿宋_GB2312" w:eastAsia="仿宋_GB2312" w:hAnsi="仿宋" w:hint="eastAsia"/>
          <w:sz w:val="32"/>
          <w:szCs w:val="32"/>
        </w:rPr>
        <w:t>2-</w:t>
      </w:r>
      <w:r w:rsidRPr="00952B08">
        <w:rPr>
          <w:rFonts w:ascii="仿宋_GB2312" w:eastAsia="仿宋_GB2312" w:hint="eastAsia"/>
          <w:sz w:val="32"/>
          <w:szCs w:val="32"/>
        </w:rPr>
        <w:t>3</w:t>
      </w:r>
    </w:p>
    <w:p w:rsidR="00243543" w:rsidRPr="00DD1BC3" w:rsidRDefault="00243543" w:rsidP="00243543">
      <w:pPr>
        <w:rPr>
          <w:rFonts w:eastAsia="仿宋"/>
          <w:sz w:val="32"/>
          <w:szCs w:val="32"/>
        </w:rPr>
      </w:pP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w:t>
      </w:r>
      <w:r w:rsidRPr="00BD480C">
        <w:rPr>
          <w:rFonts w:ascii="宋体" w:hAnsi="宋体" w:hint="eastAsia"/>
          <w:sz w:val="44"/>
          <w:szCs w:val="44"/>
        </w:rPr>
        <w:t>5</w:t>
      </w:r>
      <w:r w:rsidRPr="00BD480C">
        <w:rPr>
          <w:rFonts w:ascii="宋体" w:hAnsi="宋体"/>
          <w:sz w:val="44"/>
          <w:szCs w:val="44"/>
        </w:rPr>
        <w:t>届世界技能大赛</w:t>
      </w:r>
      <w:r w:rsidRPr="00BD480C">
        <w:rPr>
          <w:rFonts w:ascii="宋体" w:hAnsi="宋体" w:hint="eastAsia"/>
          <w:sz w:val="44"/>
          <w:szCs w:val="44"/>
        </w:rPr>
        <w:t>广西</w:t>
      </w:r>
      <w:r w:rsidRPr="00BD480C">
        <w:rPr>
          <w:rFonts w:ascii="宋体" w:hAnsi="宋体"/>
          <w:sz w:val="44"/>
          <w:szCs w:val="44"/>
        </w:rPr>
        <w:t>选拔赛</w:t>
      </w:r>
    </w:p>
    <w:p w:rsidR="00243543" w:rsidRPr="00DD1BC3" w:rsidRDefault="00243543" w:rsidP="00243543">
      <w:pPr>
        <w:spacing w:line="560" w:lineRule="exact"/>
        <w:jc w:val="center"/>
        <w:rPr>
          <w:rFonts w:eastAsia="仿宋"/>
          <w:b/>
          <w:sz w:val="44"/>
          <w:szCs w:val="44"/>
        </w:rPr>
      </w:pPr>
      <w:r w:rsidRPr="00BD480C">
        <w:rPr>
          <w:rFonts w:ascii="宋体" w:hAnsi="宋体"/>
          <w:sz w:val="44"/>
          <w:szCs w:val="44"/>
        </w:rPr>
        <w:t>裁判人员评估表</w:t>
      </w:r>
    </w:p>
    <w:p w:rsidR="00243543" w:rsidRPr="00DD1BC3" w:rsidRDefault="00243543" w:rsidP="00243543">
      <w:pPr>
        <w:adjustRightInd w:val="0"/>
        <w:snapToGrid w:val="0"/>
        <w:spacing w:line="300" w:lineRule="auto"/>
        <w:jc w:val="center"/>
        <w:rPr>
          <w:rFonts w:eastAsia="仿宋"/>
          <w:sz w:val="32"/>
          <w:szCs w:val="32"/>
        </w:rPr>
      </w:pP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Ansi="仿宋" w:hint="eastAsia"/>
          <w:sz w:val="32"/>
          <w:szCs w:val="32"/>
        </w:rPr>
        <w:t>被评估人姓名：</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执裁项目：</w:t>
      </w: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Ansi="仿宋" w:hint="eastAsia"/>
          <w:sz w:val="32"/>
          <w:szCs w:val="32"/>
        </w:rPr>
        <w:t>（请在您认为合适的水平分数后打</w:t>
      </w:r>
      <w:r w:rsidRPr="000F2F77">
        <w:rPr>
          <w:rFonts w:ascii="仿宋_GB2312" w:eastAsia="仿宋_GB2312" w:hint="eastAsia"/>
          <w:sz w:val="32"/>
          <w:szCs w:val="32"/>
        </w:rPr>
        <w:t>“√”</w:t>
      </w:r>
      <w:r w:rsidRPr="000F2F77">
        <w:rPr>
          <w:rFonts w:ascii="仿宋_GB2312" w:eastAsia="仿宋_GB2312" w:hAnsi="仿宋" w:hint="eastAsia"/>
          <w:sz w:val="32"/>
          <w:szCs w:val="32"/>
        </w:rPr>
        <w:t>，</w:t>
      </w:r>
      <w:r w:rsidRPr="000F2F77">
        <w:rPr>
          <w:rFonts w:ascii="仿宋_GB2312" w:eastAsia="仿宋_GB2312" w:hint="eastAsia"/>
          <w:sz w:val="32"/>
          <w:szCs w:val="32"/>
        </w:rPr>
        <w:t>1</w:t>
      </w:r>
      <w:r w:rsidRPr="000F2F77">
        <w:rPr>
          <w:rFonts w:ascii="仿宋_GB2312" w:eastAsia="仿宋_GB2312" w:hAnsi="仿宋" w:hint="eastAsia"/>
          <w:sz w:val="32"/>
          <w:szCs w:val="32"/>
        </w:rPr>
        <w:t>分为最低分，</w:t>
      </w:r>
      <w:r w:rsidRPr="000F2F77">
        <w:rPr>
          <w:rFonts w:ascii="仿宋_GB2312" w:eastAsia="仿宋_GB2312" w:hint="eastAsia"/>
          <w:sz w:val="32"/>
          <w:szCs w:val="32"/>
        </w:rPr>
        <w:t>6</w:t>
      </w:r>
      <w:r w:rsidRPr="000F2F77">
        <w:rPr>
          <w:rFonts w:ascii="仿宋_GB2312" w:eastAsia="仿宋_GB2312" w:hAnsi="仿宋" w:hint="eastAsia"/>
          <w:sz w:val="32"/>
          <w:szCs w:val="32"/>
        </w:rPr>
        <w:t>分为最高分）</w:t>
      </w:r>
    </w:p>
    <w:p w:rsidR="00243543" w:rsidRPr="000F2F77" w:rsidRDefault="00243543" w:rsidP="00243543">
      <w:pPr>
        <w:adjustRightInd w:val="0"/>
        <w:snapToGrid w:val="0"/>
        <w:spacing w:line="300" w:lineRule="auto"/>
        <w:jc w:val="center"/>
        <w:rPr>
          <w:rFonts w:ascii="仿宋_GB2312" w:eastAsia="仿宋_GB2312" w:hint="eastAsia"/>
          <w:sz w:val="32"/>
          <w:szCs w:val="32"/>
        </w:rPr>
      </w:pP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int="eastAsia"/>
          <w:sz w:val="32"/>
          <w:szCs w:val="32"/>
        </w:rPr>
        <w:t>1.</w:t>
      </w:r>
      <w:r w:rsidRPr="000F2F77">
        <w:rPr>
          <w:rFonts w:ascii="仿宋_GB2312" w:eastAsia="仿宋_GB2312" w:hAnsi="仿宋" w:hint="eastAsia"/>
          <w:sz w:val="32"/>
          <w:szCs w:val="32"/>
        </w:rPr>
        <w:t>专业水平：在本次全区选拔赛期间体现的对本项目（领域）技术的掌握程度和能力水平。</w:t>
      </w:r>
    </w:p>
    <w:p w:rsidR="00243543" w:rsidRPr="000F2F77" w:rsidRDefault="00243543" w:rsidP="00243543">
      <w:pPr>
        <w:adjustRightInd w:val="0"/>
        <w:snapToGrid w:val="0"/>
        <w:spacing w:line="300" w:lineRule="auto"/>
        <w:ind w:firstLineChars="100" w:firstLine="320"/>
        <w:outlineLvl w:val="0"/>
        <w:rPr>
          <w:rFonts w:ascii="仿宋_GB2312" w:eastAsia="仿宋_GB2312" w:hint="eastAsia"/>
          <w:sz w:val="32"/>
          <w:szCs w:val="32"/>
        </w:rPr>
      </w:pPr>
      <w:r w:rsidRPr="000F2F77">
        <w:rPr>
          <w:rFonts w:ascii="仿宋_GB2312" w:eastAsia="仿宋_GB2312" w:hint="eastAsia"/>
          <w:sz w:val="32"/>
          <w:szCs w:val="32"/>
        </w:rPr>
        <w:t>1</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2</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3</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4</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5</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6</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int="eastAsia"/>
          <w:sz w:val="32"/>
          <w:szCs w:val="32"/>
        </w:rPr>
        <w:t>2.</w:t>
      </w:r>
      <w:r w:rsidRPr="000F2F77">
        <w:rPr>
          <w:rFonts w:ascii="仿宋_GB2312" w:eastAsia="仿宋_GB2312" w:hAnsi="仿宋" w:hint="eastAsia"/>
          <w:sz w:val="32"/>
          <w:szCs w:val="32"/>
        </w:rPr>
        <w:t>执裁水平：在本次全区选拔赛执裁工作中体现的对技术工作文件的把握程度以及处理问题能力。</w:t>
      </w:r>
    </w:p>
    <w:p w:rsidR="00243543" w:rsidRPr="000F2F77" w:rsidRDefault="00243543" w:rsidP="00243543">
      <w:pPr>
        <w:adjustRightInd w:val="0"/>
        <w:snapToGrid w:val="0"/>
        <w:spacing w:line="300" w:lineRule="auto"/>
        <w:ind w:firstLineChars="100" w:firstLine="320"/>
        <w:outlineLvl w:val="0"/>
        <w:rPr>
          <w:rFonts w:ascii="仿宋_GB2312" w:eastAsia="仿宋_GB2312" w:hint="eastAsia"/>
          <w:sz w:val="32"/>
          <w:szCs w:val="32"/>
        </w:rPr>
      </w:pPr>
      <w:r w:rsidRPr="000F2F77">
        <w:rPr>
          <w:rFonts w:ascii="仿宋_GB2312" w:eastAsia="仿宋_GB2312" w:hint="eastAsia"/>
          <w:sz w:val="32"/>
          <w:szCs w:val="32"/>
        </w:rPr>
        <w:t>1</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2</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3</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4</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5</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6</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int="eastAsia"/>
          <w:sz w:val="32"/>
          <w:szCs w:val="32"/>
        </w:rPr>
        <w:t>3.</w:t>
      </w:r>
      <w:r w:rsidRPr="000F2F77">
        <w:rPr>
          <w:rFonts w:ascii="仿宋_GB2312" w:eastAsia="仿宋_GB2312" w:hAnsi="仿宋" w:hint="eastAsia"/>
          <w:sz w:val="32"/>
          <w:szCs w:val="32"/>
        </w:rPr>
        <w:t>职业道德水平：在本次全区选拔赛执裁工作中体现的公平、公正程度。</w:t>
      </w:r>
    </w:p>
    <w:p w:rsidR="00243543" w:rsidRPr="000F2F77" w:rsidRDefault="00243543" w:rsidP="00243543">
      <w:pPr>
        <w:adjustRightInd w:val="0"/>
        <w:snapToGrid w:val="0"/>
        <w:spacing w:line="300" w:lineRule="auto"/>
        <w:ind w:firstLineChars="100" w:firstLine="320"/>
        <w:outlineLvl w:val="0"/>
        <w:rPr>
          <w:rFonts w:ascii="仿宋_GB2312" w:eastAsia="仿宋_GB2312" w:hint="eastAsia"/>
          <w:sz w:val="32"/>
          <w:szCs w:val="32"/>
        </w:rPr>
      </w:pPr>
      <w:r w:rsidRPr="000F2F77">
        <w:rPr>
          <w:rFonts w:ascii="仿宋_GB2312" w:eastAsia="仿宋_GB2312" w:hint="eastAsia"/>
          <w:sz w:val="32"/>
          <w:szCs w:val="32"/>
        </w:rPr>
        <w:t>1</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2</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3</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4</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5</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6</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int="eastAsia"/>
          <w:sz w:val="32"/>
          <w:szCs w:val="32"/>
        </w:rPr>
        <w:t>4.</w:t>
      </w:r>
      <w:r w:rsidRPr="000F2F77">
        <w:rPr>
          <w:rFonts w:ascii="仿宋_GB2312" w:eastAsia="仿宋_GB2312" w:hAnsi="仿宋" w:hint="eastAsia"/>
          <w:sz w:val="32"/>
          <w:szCs w:val="32"/>
        </w:rPr>
        <w:t>团队协作能力：在本次全区选拔赛执裁过程中体现的与其他裁判人员及其他人员的合作能力及关系融洽程度。</w:t>
      </w:r>
    </w:p>
    <w:p w:rsidR="00243543" w:rsidRPr="000F2F77" w:rsidRDefault="00243543" w:rsidP="00243543">
      <w:pPr>
        <w:adjustRightInd w:val="0"/>
        <w:snapToGrid w:val="0"/>
        <w:spacing w:line="300" w:lineRule="auto"/>
        <w:ind w:firstLineChars="100" w:firstLine="320"/>
        <w:outlineLvl w:val="0"/>
        <w:rPr>
          <w:rFonts w:ascii="仿宋_GB2312" w:eastAsia="仿宋_GB2312" w:hint="eastAsia"/>
          <w:sz w:val="32"/>
          <w:szCs w:val="32"/>
        </w:rPr>
      </w:pPr>
      <w:r w:rsidRPr="000F2F77">
        <w:rPr>
          <w:rFonts w:ascii="仿宋_GB2312" w:eastAsia="仿宋_GB2312" w:hint="eastAsia"/>
          <w:sz w:val="32"/>
          <w:szCs w:val="32"/>
        </w:rPr>
        <w:t>1</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2</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3</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4</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5</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6</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p>
    <w:p w:rsidR="00243543" w:rsidRPr="000F2F77" w:rsidRDefault="00243543" w:rsidP="00243543">
      <w:pPr>
        <w:adjustRightInd w:val="0"/>
        <w:snapToGrid w:val="0"/>
        <w:spacing w:line="300" w:lineRule="auto"/>
        <w:rPr>
          <w:rFonts w:ascii="仿宋_GB2312" w:eastAsia="仿宋_GB2312" w:hint="eastAsia"/>
          <w:sz w:val="32"/>
          <w:szCs w:val="32"/>
        </w:rPr>
      </w:pPr>
      <w:r w:rsidRPr="000F2F77">
        <w:rPr>
          <w:rFonts w:ascii="仿宋_GB2312" w:eastAsia="仿宋_GB2312" w:hint="eastAsia"/>
          <w:sz w:val="32"/>
          <w:szCs w:val="32"/>
        </w:rPr>
        <w:t>5.</w:t>
      </w:r>
      <w:r w:rsidRPr="000F2F77">
        <w:rPr>
          <w:rFonts w:ascii="仿宋_GB2312" w:eastAsia="仿宋_GB2312" w:hAnsi="仿宋" w:hint="eastAsia"/>
          <w:sz w:val="32"/>
          <w:szCs w:val="32"/>
        </w:rPr>
        <w:t>管理能力：在本次全区选拔赛执裁过程中体现的策划、组织、协调的能力。</w:t>
      </w:r>
    </w:p>
    <w:p w:rsidR="00243543" w:rsidRPr="000F2F77" w:rsidRDefault="00243543" w:rsidP="00243543">
      <w:pPr>
        <w:adjustRightInd w:val="0"/>
        <w:snapToGrid w:val="0"/>
        <w:spacing w:line="300" w:lineRule="auto"/>
        <w:ind w:firstLineChars="100" w:firstLine="320"/>
        <w:rPr>
          <w:rFonts w:ascii="仿宋_GB2312" w:eastAsia="仿宋_GB2312" w:hint="eastAsia"/>
          <w:sz w:val="32"/>
          <w:szCs w:val="32"/>
        </w:rPr>
      </w:pPr>
      <w:r w:rsidRPr="000F2F77">
        <w:rPr>
          <w:rFonts w:ascii="仿宋_GB2312" w:eastAsia="仿宋_GB2312" w:hint="eastAsia"/>
          <w:sz w:val="32"/>
          <w:szCs w:val="32"/>
        </w:rPr>
        <w:t>1</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2</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3</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4</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5</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6</w:t>
      </w:r>
      <w:r w:rsidRPr="000F2F77">
        <w:rPr>
          <w:rFonts w:ascii="仿宋_GB2312" w:eastAsia="仿宋_GB2312" w:hAnsi="仿宋" w:hint="eastAsia"/>
          <w:sz w:val="32"/>
          <w:szCs w:val="32"/>
        </w:rPr>
        <w:t>（</w:t>
      </w:r>
      <w:r w:rsidRPr="000F2F77">
        <w:rPr>
          <w:rFonts w:ascii="仿宋_GB2312" w:eastAsia="仿宋_GB2312" w:hint="eastAsia"/>
          <w:sz w:val="32"/>
          <w:szCs w:val="32"/>
        </w:rPr>
        <w:t xml:space="preserve"> </w:t>
      </w:r>
      <w:r w:rsidRPr="000F2F77">
        <w:rPr>
          <w:rFonts w:ascii="仿宋_GB2312" w:eastAsia="仿宋_GB2312" w:hAnsi="仿宋" w:hint="eastAsia"/>
          <w:sz w:val="32"/>
          <w:szCs w:val="32"/>
        </w:rPr>
        <w:t>）</w:t>
      </w:r>
    </w:p>
    <w:p w:rsidR="00243543" w:rsidRPr="000F2F77" w:rsidRDefault="00243543" w:rsidP="00243543">
      <w:pPr>
        <w:adjustRightInd w:val="0"/>
        <w:snapToGrid w:val="0"/>
        <w:spacing w:line="300" w:lineRule="auto"/>
        <w:rPr>
          <w:rFonts w:ascii="仿宋_GB2312" w:eastAsia="仿宋_GB2312" w:hint="eastAsia"/>
          <w:sz w:val="32"/>
          <w:szCs w:val="32"/>
        </w:rPr>
      </w:pPr>
    </w:p>
    <w:p w:rsidR="00243543" w:rsidRPr="00DD1BC3" w:rsidRDefault="00243543" w:rsidP="00243543">
      <w:pPr>
        <w:adjustRightInd w:val="0"/>
        <w:snapToGrid w:val="0"/>
        <w:spacing w:line="300" w:lineRule="auto"/>
        <w:rPr>
          <w:rFonts w:eastAsia="仿宋"/>
          <w:sz w:val="32"/>
          <w:szCs w:val="32"/>
        </w:rPr>
      </w:pPr>
      <w:r w:rsidRPr="000F2F77">
        <w:rPr>
          <w:rFonts w:ascii="仿宋_GB2312" w:eastAsia="仿宋_GB2312" w:hint="eastAsia"/>
          <w:sz w:val="32"/>
          <w:szCs w:val="32"/>
        </w:rPr>
        <w:t>6.</w:t>
      </w:r>
      <w:r w:rsidRPr="000F2F77">
        <w:rPr>
          <w:rFonts w:ascii="仿宋_GB2312" w:eastAsia="仿宋_GB2312" w:hAnsi="仿宋" w:hint="eastAsia"/>
          <w:sz w:val="32"/>
          <w:szCs w:val="32"/>
        </w:rPr>
        <w:t>评估分数合计：</w:t>
      </w:r>
    </w:p>
    <w:p w:rsidR="00243543" w:rsidRPr="00DD1BC3" w:rsidRDefault="00243543" w:rsidP="00243543">
      <w:pPr>
        <w:rPr>
          <w:rFonts w:eastAsia="仿宋"/>
        </w:rPr>
        <w:sectPr w:rsidR="00243543" w:rsidRPr="00DD1BC3" w:rsidSect="007D56E6">
          <w:footerReference w:type="even" r:id="rId5"/>
          <w:footerReference w:type="default" r:id="rId6"/>
          <w:pgSz w:w="11906" w:h="16838"/>
          <w:pgMar w:top="1440" w:right="1797" w:bottom="1440" w:left="1797" w:header="851" w:footer="992" w:gutter="0"/>
          <w:pgNumType w:start="8"/>
          <w:cols w:space="425"/>
          <w:docGrid w:type="linesAndChars" w:linePitch="312"/>
        </w:sectPr>
      </w:pPr>
    </w:p>
    <w:p w:rsidR="00243543" w:rsidRPr="000F2F77" w:rsidRDefault="00243543" w:rsidP="00243543">
      <w:pPr>
        <w:rPr>
          <w:rFonts w:ascii="仿宋_GB2312" w:eastAsia="仿宋_GB2312" w:hint="eastAsia"/>
          <w:sz w:val="32"/>
          <w:szCs w:val="32"/>
        </w:rPr>
      </w:pPr>
      <w:r w:rsidRPr="000F2F77">
        <w:rPr>
          <w:rFonts w:ascii="仿宋_GB2312" w:eastAsia="仿宋_GB2312" w:hAnsi="仿宋" w:hint="eastAsia"/>
          <w:sz w:val="32"/>
          <w:szCs w:val="32"/>
        </w:rPr>
        <w:lastRenderedPageBreak/>
        <w:t>附件</w:t>
      </w:r>
      <w:r>
        <w:rPr>
          <w:rFonts w:ascii="仿宋_GB2312" w:eastAsia="仿宋_GB2312" w:hAnsi="仿宋" w:hint="eastAsia"/>
          <w:sz w:val="32"/>
          <w:szCs w:val="32"/>
        </w:rPr>
        <w:t>2-</w:t>
      </w:r>
      <w:r w:rsidRPr="000F2F77">
        <w:rPr>
          <w:rFonts w:ascii="仿宋_GB2312" w:eastAsia="仿宋_GB2312" w:hAnsi="仿宋" w:hint="eastAsia"/>
          <w:sz w:val="32"/>
          <w:szCs w:val="32"/>
        </w:rPr>
        <w:t>4</w:t>
      </w: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w:t>
      </w:r>
      <w:r w:rsidRPr="00BD480C">
        <w:rPr>
          <w:rFonts w:ascii="宋体" w:hAnsi="宋体" w:hint="eastAsia"/>
          <w:sz w:val="44"/>
          <w:szCs w:val="44"/>
        </w:rPr>
        <w:t>5</w:t>
      </w:r>
      <w:r w:rsidRPr="00BD480C">
        <w:rPr>
          <w:rFonts w:ascii="宋体" w:hAnsi="宋体"/>
          <w:sz w:val="44"/>
          <w:szCs w:val="44"/>
        </w:rPr>
        <w:t>届世界技能大赛</w:t>
      </w:r>
      <w:r w:rsidRPr="00BD480C">
        <w:rPr>
          <w:rFonts w:ascii="宋体" w:hAnsi="宋体" w:hint="eastAsia"/>
          <w:sz w:val="44"/>
          <w:szCs w:val="44"/>
        </w:rPr>
        <w:t>广西</w:t>
      </w:r>
      <w:r w:rsidRPr="00BD480C">
        <w:rPr>
          <w:rFonts w:ascii="宋体" w:hAnsi="宋体"/>
          <w:sz w:val="44"/>
          <w:szCs w:val="44"/>
        </w:rPr>
        <w:t>选拔赛</w:t>
      </w:r>
    </w:p>
    <w:p w:rsidR="00243543" w:rsidRPr="00DD1BC3" w:rsidRDefault="00243543" w:rsidP="00243543">
      <w:pPr>
        <w:spacing w:line="560" w:lineRule="exact"/>
        <w:jc w:val="center"/>
        <w:rPr>
          <w:rFonts w:eastAsia="仿宋"/>
          <w:b/>
          <w:sz w:val="44"/>
          <w:szCs w:val="44"/>
        </w:rPr>
      </w:pPr>
      <w:r w:rsidRPr="00BD480C">
        <w:rPr>
          <w:rFonts w:ascii="宋体" w:hAnsi="宋体"/>
          <w:sz w:val="44"/>
          <w:szCs w:val="44"/>
        </w:rPr>
        <w:t>裁判人员资格审核汇总表</w:t>
      </w:r>
    </w:p>
    <w:p w:rsidR="00243543" w:rsidRPr="00DD1BC3" w:rsidRDefault="00243543" w:rsidP="00243543">
      <w:pPr>
        <w:jc w:val="center"/>
        <w:rPr>
          <w:rFonts w:eastAsia="仿宋"/>
          <w:b/>
          <w:sz w:val="44"/>
          <w:szCs w:val="44"/>
        </w:rPr>
      </w:pPr>
    </w:p>
    <w:p w:rsidR="00243543" w:rsidRPr="00952B08" w:rsidRDefault="00243543" w:rsidP="00243543">
      <w:pPr>
        <w:rPr>
          <w:rFonts w:eastAsia="仿宋"/>
          <w:b/>
          <w:sz w:val="24"/>
        </w:rPr>
      </w:pPr>
      <w:r w:rsidRPr="00952B08">
        <w:rPr>
          <w:rFonts w:eastAsia="仿宋" w:hAnsi="仿宋"/>
          <w:b/>
          <w:sz w:val="24"/>
        </w:rPr>
        <w:t>所属赛区：</w:t>
      </w:r>
      <w:r w:rsidRPr="00952B08">
        <w:rPr>
          <w:rFonts w:eastAsia="仿宋"/>
          <w:b/>
          <w:sz w:val="24"/>
        </w:rPr>
        <w:t xml:space="preserve">                                                                        </w:t>
      </w:r>
      <w:r w:rsidRPr="00952B08">
        <w:rPr>
          <w:rFonts w:eastAsia="仿宋" w:hAnsi="仿宋"/>
          <w:b/>
          <w:sz w:val="24"/>
        </w:rPr>
        <w:t>填表</w:t>
      </w:r>
      <w:r w:rsidRPr="00952B08">
        <w:rPr>
          <w:rFonts w:eastAsia="仿宋" w:hAnsi="仿宋" w:hint="eastAsia"/>
          <w:b/>
          <w:sz w:val="24"/>
        </w:rPr>
        <w:t>日期</w:t>
      </w:r>
      <w:r w:rsidRPr="00952B08">
        <w:rPr>
          <w:rFonts w:eastAsia="仿宋" w:hAnsi="仿宋"/>
          <w:b/>
          <w:sz w:val="24"/>
        </w:rPr>
        <w:t>：</w:t>
      </w:r>
    </w:p>
    <w:tbl>
      <w:tblPr>
        <w:tblW w:w="15250" w:type="dxa"/>
        <w:jc w:val="center"/>
        <w:tblInd w:w="-1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2"/>
        <w:gridCol w:w="814"/>
        <w:gridCol w:w="1314"/>
        <w:gridCol w:w="1245"/>
        <w:gridCol w:w="2535"/>
        <w:gridCol w:w="1440"/>
        <w:gridCol w:w="1260"/>
        <w:gridCol w:w="2700"/>
        <w:gridCol w:w="1030"/>
        <w:gridCol w:w="1036"/>
        <w:gridCol w:w="1064"/>
      </w:tblGrid>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姓名</w:t>
            </w: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性别</w:t>
            </w: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身份证号</w:t>
            </w: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联系电话</w:t>
            </w:r>
          </w:p>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（手机）</w:t>
            </w: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工作单位</w:t>
            </w: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职称或</w:t>
            </w:r>
          </w:p>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职业资格</w:t>
            </w: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执裁</w:t>
            </w:r>
          </w:p>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项目</w:t>
            </w: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执裁起止时间</w:t>
            </w:r>
          </w:p>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w:t>
            </w:r>
            <w:r w:rsidRPr="00952B08">
              <w:rPr>
                <w:rFonts w:eastAsia="仿宋"/>
                <w:b/>
                <w:sz w:val="24"/>
              </w:rPr>
              <w:t xml:space="preserve"> </w:t>
            </w:r>
            <w:r w:rsidRPr="00952B08">
              <w:rPr>
                <w:rFonts w:eastAsia="仿宋" w:hAnsi="仿宋"/>
                <w:b/>
                <w:sz w:val="24"/>
              </w:rPr>
              <w:t>月</w:t>
            </w:r>
            <w:r w:rsidRPr="00952B08">
              <w:rPr>
                <w:rFonts w:eastAsia="仿宋"/>
                <w:b/>
                <w:sz w:val="24"/>
              </w:rPr>
              <w:t xml:space="preserve">  </w:t>
            </w:r>
            <w:r w:rsidRPr="00952B08">
              <w:rPr>
                <w:rFonts w:eastAsia="仿宋" w:hAnsi="仿宋"/>
                <w:b/>
                <w:sz w:val="24"/>
              </w:rPr>
              <w:t>日至</w:t>
            </w:r>
            <w:r w:rsidRPr="00952B08">
              <w:rPr>
                <w:rFonts w:eastAsia="仿宋"/>
                <w:b/>
                <w:sz w:val="24"/>
              </w:rPr>
              <w:t xml:space="preserve">  </w:t>
            </w:r>
            <w:r w:rsidRPr="00952B08">
              <w:rPr>
                <w:rFonts w:eastAsia="仿宋" w:hAnsi="仿宋"/>
                <w:b/>
                <w:sz w:val="24"/>
              </w:rPr>
              <w:t>月</w:t>
            </w:r>
            <w:r w:rsidRPr="00952B08">
              <w:rPr>
                <w:rFonts w:eastAsia="仿宋"/>
                <w:b/>
                <w:sz w:val="24"/>
              </w:rPr>
              <w:t xml:space="preserve">  </w:t>
            </w:r>
            <w:r w:rsidRPr="00952B08">
              <w:rPr>
                <w:rFonts w:eastAsia="仿宋" w:hAnsi="仿宋"/>
                <w:b/>
                <w:sz w:val="24"/>
              </w:rPr>
              <w:t>日）</w:t>
            </w:r>
          </w:p>
        </w:tc>
        <w:tc>
          <w:tcPr>
            <w:tcW w:w="1030" w:type="dxa"/>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是否签署责任书</w:t>
            </w:r>
          </w:p>
        </w:tc>
        <w:tc>
          <w:tcPr>
            <w:tcW w:w="1036"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是否参加赛前培训</w:t>
            </w:r>
          </w:p>
        </w:tc>
        <w:tc>
          <w:tcPr>
            <w:tcW w:w="1064"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是否违规执裁</w:t>
            </w: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812"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8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314"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4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535"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44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26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700"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1030" w:type="dxa"/>
          </w:tcPr>
          <w:p w:rsidR="00243543" w:rsidRPr="00952B08" w:rsidRDefault="00243543" w:rsidP="00C16A92">
            <w:pPr>
              <w:adjustRightInd w:val="0"/>
              <w:snapToGrid w:val="0"/>
              <w:spacing w:beforeLines="25" w:afterLines="25"/>
              <w:jc w:val="center"/>
              <w:rPr>
                <w:rFonts w:eastAsia="仿宋"/>
                <w:b/>
                <w:sz w:val="24"/>
              </w:rPr>
            </w:pPr>
          </w:p>
        </w:tc>
        <w:tc>
          <w:tcPr>
            <w:tcW w:w="1036" w:type="dxa"/>
          </w:tcPr>
          <w:p w:rsidR="00243543" w:rsidRPr="00952B08" w:rsidRDefault="00243543" w:rsidP="00C16A92">
            <w:pPr>
              <w:adjustRightInd w:val="0"/>
              <w:snapToGrid w:val="0"/>
              <w:spacing w:beforeLines="25" w:afterLines="25"/>
              <w:jc w:val="center"/>
              <w:rPr>
                <w:rFonts w:eastAsia="仿宋"/>
                <w:b/>
                <w:sz w:val="24"/>
              </w:rPr>
            </w:pPr>
          </w:p>
        </w:tc>
        <w:tc>
          <w:tcPr>
            <w:tcW w:w="1064" w:type="dxa"/>
          </w:tcPr>
          <w:p w:rsidR="00243543" w:rsidRPr="00952B08" w:rsidRDefault="00243543" w:rsidP="00C16A92">
            <w:pPr>
              <w:adjustRightInd w:val="0"/>
              <w:snapToGrid w:val="0"/>
              <w:spacing w:beforeLines="25" w:afterLines="25"/>
              <w:jc w:val="center"/>
              <w:rPr>
                <w:rFonts w:eastAsia="仿宋"/>
                <w:b/>
                <w:sz w:val="24"/>
              </w:rPr>
            </w:pPr>
          </w:p>
        </w:tc>
      </w:tr>
    </w:tbl>
    <w:p w:rsidR="00243543" w:rsidRDefault="00243543" w:rsidP="00243543">
      <w:pPr>
        <w:rPr>
          <w:rFonts w:eastAsia="仿宋" w:hAnsi="仿宋" w:hint="eastAsia"/>
          <w:sz w:val="28"/>
          <w:szCs w:val="28"/>
        </w:rPr>
      </w:pPr>
      <w:r w:rsidRPr="00952B08">
        <w:rPr>
          <w:rFonts w:eastAsia="仿宋"/>
          <w:b/>
          <w:sz w:val="24"/>
        </w:rPr>
        <w:t xml:space="preserve">   </w:t>
      </w:r>
      <w:r w:rsidRPr="00952B08">
        <w:rPr>
          <w:rFonts w:eastAsia="仿宋" w:hint="eastAsia"/>
          <w:b/>
          <w:sz w:val="24"/>
        </w:rPr>
        <w:t>填表人：</w:t>
      </w:r>
      <w:r w:rsidRPr="00952B08">
        <w:rPr>
          <w:rFonts w:eastAsia="仿宋"/>
          <w:b/>
          <w:sz w:val="24"/>
        </w:rPr>
        <w:t xml:space="preserve">                                           </w:t>
      </w:r>
      <w:r w:rsidRPr="00952B08">
        <w:rPr>
          <w:rFonts w:eastAsia="仿宋" w:hAnsi="仿宋"/>
          <w:b/>
          <w:sz w:val="24"/>
        </w:rPr>
        <w:t>赛区组委会公章</w:t>
      </w:r>
      <w:r w:rsidRPr="00952B08">
        <w:rPr>
          <w:rFonts w:eastAsia="仿宋" w:hAnsi="仿宋" w:hint="eastAsia"/>
          <w:b/>
          <w:sz w:val="24"/>
        </w:rPr>
        <w:t>（承办单位代章</w:t>
      </w:r>
      <w:r w:rsidRPr="00952B08">
        <w:rPr>
          <w:rFonts w:eastAsia="仿宋" w:hAnsi="仿宋" w:hint="eastAsia"/>
          <w:sz w:val="24"/>
        </w:rPr>
        <w:t>）</w:t>
      </w:r>
      <w:r w:rsidRPr="00952B08">
        <w:rPr>
          <w:rFonts w:eastAsia="仿宋" w:hAnsi="仿宋"/>
          <w:sz w:val="24"/>
        </w:rPr>
        <w:t>：</w:t>
      </w:r>
    </w:p>
    <w:p w:rsidR="00243543" w:rsidRDefault="00243543" w:rsidP="00243543">
      <w:pPr>
        <w:rPr>
          <w:rFonts w:eastAsia="仿宋" w:hAnsi="仿宋"/>
          <w:sz w:val="28"/>
          <w:szCs w:val="28"/>
        </w:rPr>
        <w:sectPr w:rsidR="00243543" w:rsidSect="007B04D8">
          <w:footerReference w:type="even" r:id="rId7"/>
          <w:footerReference w:type="default" r:id="rId8"/>
          <w:pgSz w:w="16838" w:h="11906" w:orient="landscape"/>
          <w:pgMar w:top="1361" w:right="1418" w:bottom="1361" w:left="1418" w:header="851" w:footer="992" w:gutter="0"/>
          <w:cols w:space="425"/>
          <w:docGrid w:type="linesAndChars" w:linePitch="312"/>
        </w:sectPr>
      </w:pPr>
    </w:p>
    <w:p w:rsidR="00243543" w:rsidRDefault="00243543" w:rsidP="00243543">
      <w:pPr>
        <w:rPr>
          <w:rFonts w:ascii="仿宋_GB2312" w:eastAsia="仿宋_GB2312" w:hAnsi="仿宋" w:hint="eastAsia"/>
          <w:sz w:val="32"/>
          <w:szCs w:val="32"/>
        </w:rPr>
      </w:pPr>
      <w:r w:rsidRPr="001F76AC">
        <w:rPr>
          <w:rFonts w:ascii="仿宋_GB2312" w:eastAsia="仿宋_GB2312" w:hAnsi="仿宋" w:hint="eastAsia"/>
          <w:sz w:val="32"/>
          <w:szCs w:val="32"/>
        </w:rPr>
        <w:lastRenderedPageBreak/>
        <w:t>附件</w:t>
      </w:r>
      <w:r>
        <w:rPr>
          <w:rFonts w:ascii="仿宋_GB2312" w:eastAsia="仿宋_GB2312" w:hAnsi="仿宋" w:hint="eastAsia"/>
          <w:sz w:val="32"/>
          <w:szCs w:val="32"/>
        </w:rPr>
        <w:t>2-</w:t>
      </w:r>
      <w:r w:rsidRPr="001F76AC">
        <w:rPr>
          <w:rFonts w:ascii="仿宋_GB2312" w:eastAsia="仿宋_GB2312" w:hAnsi="仿宋" w:hint="eastAsia"/>
          <w:sz w:val="32"/>
          <w:szCs w:val="32"/>
        </w:rPr>
        <w:t>5</w:t>
      </w:r>
    </w:p>
    <w:p w:rsidR="00243543" w:rsidRPr="00BD480C" w:rsidRDefault="00243543" w:rsidP="00243543">
      <w:pPr>
        <w:spacing w:line="600" w:lineRule="exact"/>
        <w:jc w:val="center"/>
        <w:rPr>
          <w:rFonts w:ascii="宋体" w:hAnsi="宋体" w:hint="eastAsia"/>
          <w:sz w:val="44"/>
          <w:szCs w:val="44"/>
        </w:rPr>
      </w:pPr>
      <w:r w:rsidRPr="00BD480C">
        <w:rPr>
          <w:rFonts w:ascii="宋体" w:hAnsi="宋体" w:hint="eastAsia"/>
          <w:sz w:val="44"/>
          <w:szCs w:val="44"/>
        </w:rPr>
        <w:t>第45届世界技能大赛</w:t>
      </w:r>
    </w:p>
    <w:p w:rsidR="00243543" w:rsidRPr="001F76AC" w:rsidRDefault="00243543" w:rsidP="00243543">
      <w:pPr>
        <w:spacing w:line="600" w:lineRule="exact"/>
        <w:jc w:val="center"/>
        <w:rPr>
          <w:rFonts w:ascii="小标宋" w:eastAsia="小标宋" w:hAnsi="华文中宋" w:hint="eastAsia"/>
          <w:sz w:val="44"/>
          <w:szCs w:val="44"/>
        </w:rPr>
      </w:pPr>
      <w:r w:rsidRPr="00BD480C">
        <w:rPr>
          <w:rFonts w:ascii="宋体" w:hAnsi="宋体" w:hint="eastAsia"/>
          <w:sz w:val="44"/>
          <w:szCs w:val="44"/>
        </w:rPr>
        <w:t>广西选拔赛参赛选手报名表</w:t>
      </w:r>
    </w:p>
    <w:p w:rsidR="00243543" w:rsidRPr="001F76AC" w:rsidRDefault="00243543" w:rsidP="00243543">
      <w:pPr>
        <w:spacing w:line="300" w:lineRule="exact"/>
        <w:jc w:val="center"/>
        <w:rPr>
          <w:rFonts w:ascii="小标宋" w:eastAsia="小标宋"/>
          <w:b/>
          <w:sz w:val="44"/>
          <w:szCs w:val="44"/>
        </w:rPr>
      </w:pPr>
    </w:p>
    <w:tbl>
      <w:tblPr>
        <w:tblW w:w="95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333"/>
        <w:gridCol w:w="284"/>
        <w:gridCol w:w="850"/>
        <w:gridCol w:w="1276"/>
        <w:gridCol w:w="1134"/>
        <w:gridCol w:w="1276"/>
        <w:gridCol w:w="1207"/>
        <w:gridCol w:w="1160"/>
        <w:gridCol w:w="1006"/>
      </w:tblGrid>
      <w:tr w:rsidR="00243543" w:rsidRPr="001F76AC" w:rsidTr="00C16A92">
        <w:trPr>
          <w:cantSplit/>
          <w:trHeight w:hRule="exact" w:val="567"/>
          <w:jc w:val="center"/>
        </w:trPr>
        <w:tc>
          <w:tcPr>
            <w:tcW w:w="1333"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姓</w:t>
            </w:r>
            <w:r w:rsidRPr="00952B08">
              <w:rPr>
                <w:rFonts w:ascii="宋体" w:hAnsi="宋体"/>
                <w:b/>
                <w:sz w:val="24"/>
              </w:rPr>
              <w:t xml:space="preserve">  </w:t>
            </w:r>
            <w:r w:rsidRPr="00952B08">
              <w:rPr>
                <w:rFonts w:ascii="宋体" w:hAnsi="宋体" w:hint="eastAsia"/>
                <w:b/>
                <w:sz w:val="24"/>
              </w:rPr>
              <w:t>名</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性</w:t>
            </w:r>
            <w:r w:rsidRPr="00952B08">
              <w:rPr>
                <w:rFonts w:ascii="宋体" w:hAnsi="宋体"/>
                <w:b/>
                <w:sz w:val="24"/>
              </w:rPr>
              <w:t xml:space="preserve">  </w:t>
            </w:r>
            <w:r w:rsidRPr="00952B08">
              <w:rPr>
                <w:rFonts w:ascii="宋体" w:hAnsi="宋体" w:hint="eastAsia"/>
                <w:b/>
                <w:sz w:val="24"/>
              </w:rPr>
              <w:t>别</w:t>
            </w:r>
          </w:p>
        </w:tc>
        <w:tc>
          <w:tcPr>
            <w:tcW w:w="1134"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出生日期</w:t>
            </w:r>
          </w:p>
        </w:tc>
        <w:tc>
          <w:tcPr>
            <w:tcW w:w="1207"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1160"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出生地</w:t>
            </w:r>
          </w:p>
        </w:tc>
        <w:tc>
          <w:tcPr>
            <w:tcW w:w="1006"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r>
      <w:tr w:rsidR="00243543" w:rsidRPr="001F76AC" w:rsidTr="00C16A92">
        <w:trPr>
          <w:cantSplit/>
          <w:trHeight w:hRule="exact" w:val="567"/>
          <w:jc w:val="center"/>
        </w:trPr>
        <w:tc>
          <w:tcPr>
            <w:tcW w:w="1333"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政治面貌</w:t>
            </w:r>
          </w:p>
        </w:tc>
        <w:tc>
          <w:tcPr>
            <w:tcW w:w="1134" w:type="dxa"/>
            <w:gridSpan w:val="2"/>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2410" w:type="dxa"/>
            <w:gridSpan w:val="2"/>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工作（学习）单位</w:t>
            </w:r>
          </w:p>
        </w:tc>
        <w:tc>
          <w:tcPr>
            <w:tcW w:w="2483" w:type="dxa"/>
            <w:gridSpan w:val="2"/>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1160"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学</w:t>
            </w:r>
            <w:r w:rsidRPr="00952B08">
              <w:rPr>
                <w:rFonts w:ascii="宋体" w:hAnsi="宋体"/>
                <w:b/>
                <w:sz w:val="24"/>
              </w:rPr>
              <w:t xml:space="preserve">  </w:t>
            </w:r>
            <w:r w:rsidRPr="00952B08">
              <w:rPr>
                <w:rFonts w:ascii="宋体" w:hAnsi="宋体" w:hint="eastAsia"/>
                <w:b/>
                <w:sz w:val="24"/>
              </w:rPr>
              <w:t>历</w:t>
            </w:r>
          </w:p>
        </w:tc>
        <w:tc>
          <w:tcPr>
            <w:tcW w:w="1006"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r>
      <w:tr w:rsidR="00243543" w:rsidRPr="001F76AC" w:rsidTr="00C16A92">
        <w:trPr>
          <w:cantSplit/>
          <w:trHeight w:hRule="exact" w:val="567"/>
          <w:jc w:val="center"/>
        </w:trPr>
        <w:tc>
          <w:tcPr>
            <w:tcW w:w="2467" w:type="dxa"/>
            <w:gridSpan w:val="3"/>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拟参赛项目</w:t>
            </w:r>
          </w:p>
        </w:tc>
        <w:tc>
          <w:tcPr>
            <w:tcW w:w="2410" w:type="dxa"/>
            <w:gridSpan w:val="2"/>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身份证号</w:t>
            </w:r>
          </w:p>
        </w:tc>
        <w:tc>
          <w:tcPr>
            <w:tcW w:w="3373" w:type="dxa"/>
            <w:gridSpan w:val="3"/>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r>
      <w:tr w:rsidR="00243543" w:rsidRPr="001F76AC" w:rsidTr="00C16A92">
        <w:trPr>
          <w:cantSplit/>
          <w:trHeight w:hRule="exact" w:val="567"/>
          <w:jc w:val="center"/>
        </w:trPr>
        <w:tc>
          <w:tcPr>
            <w:tcW w:w="1617" w:type="dxa"/>
            <w:gridSpan w:val="2"/>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联系电话</w:t>
            </w:r>
          </w:p>
        </w:tc>
        <w:tc>
          <w:tcPr>
            <w:tcW w:w="3260" w:type="dxa"/>
            <w:gridSpan w:val="3"/>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c>
          <w:tcPr>
            <w:tcW w:w="1276"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电子邮箱</w:t>
            </w:r>
          </w:p>
        </w:tc>
        <w:tc>
          <w:tcPr>
            <w:tcW w:w="3373" w:type="dxa"/>
            <w:gridSpan w:val="3"/>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tc>
      </w:tr>
      <w:tr w:rsidR="00243543" w:rsidRPr="001F76AC" w:rsidTr="00C16A92">
        <w:trPr>
          <w:trHeight w:val="2917"/>
          <w:jc w:val="center"/>
        </w:trPr>
        <w:tc>
          <w:tcPr>
            <w:tcW w:w="1333"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简</w:t>
            </w: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要</w:t>
            </w: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经</w:t>
            </w: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历</w:t>
            </w:r>
          </w:p>
        </w:tc>
        <w:tc>
          <w:tcPr>
            <w:tcW w:w="8193" w:type="dxa"/>
            <w:gridSpan w:val="8"/>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p>
        </w:tc>
      </w:tr>
      <w:tr w:rsidR="00243543" w:rsidRPr="001F76AC" w:rsidTr="00C16A92">
        <w:trPr>
          <w:trHeight w:val="1697"/>
          <w:jc w:val="center"/>
        </w:trPr>
        <w:tc>
          <w:tcPr>
            <w:tcW w:w="1333"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被推荐人</w:t>
            </w: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单位意见</w:t>
            </w:r>
          </w:p>
        </w:tc>
        <w:tc>
          <w:tcPr>
            <w:tcW w:w="8193" w:type="dxa"/>
            <w:gridSpan w:val="8"/>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hint="eastAsia"/>
                <w:b/>
                <w:sz w:val="24"/>
              </w:rPr>
            </w:pPr>
          </w:p>
          <w:p w:rsidR="00243543" w:rsidRPr="00952B08" w:rsidRDefault="00243543" w:rsidP="00C16A92">
            <w:pPr>
              <w:spacing w:line="360" w:lineRule="exact"/>
              <w:jc w:val="center"/>
              <w:rPr>
                <w:rFonts w:ascii="宋体" w:hAnsi="宋体" w:hint="eastAsia"/>
                <w:b/>
                <w:sz w:val="24"/>
              </w:rPr>
            </w:pPr>
          </w:p>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签字（盖章）：</w:t>
            </w:r>
            <w:r w:rsidRPr="00952B08">
              <w:rPr>
                <w:rFonts w:ascii="宋体" w:hAnsi="宋体"/>
                <w:b/>
                <w:sz w:val="24"/>
              </w:rPr>
              <w:t xml:space="preserve">         </w:t>
            </w:r>
            <w:r w:rsidRPr="00952B08">
              <w:rPr>
                <w:rFonts w:ascii="宋体" w:hAnsi="宋体" w:hint="eastAsia"/>
                <w:b/>
                <w:sz w:val="24"/>
              </w:rPr>
              <w:t>年</w:t>
            </w:r>
            <w:r w:rsidRPr="00952B08">
              <w:rPr>
                <w:rFonts w:ascii="宋体" w:hAnsi="宋体"/>
                <w:b/>
                <w:sz w:val="24"/>
              </w:rPr>
              <w:t xml:space="preserve">   </w:t>
            </w:r>
            <w:r w:rsidRPr="00952B08">
              <w:rPr>
                <w:rFonts w:ascii="宋体" w:hAnsi="宋体" w:hint="eastAsia"/>
                <w:b/>
                <w:sz w:val="24"/>
              </w:rPr>
              <w:t>月</w:t>
            </w:r>
            <w:r w:rsidRPr="00952B08">
              <w:rPr>
                <w:rFonts w:ascii="宋体" w:hAnsi="宋体"/>
                <w:b/>
                <w:sz w:val="24"/>
              </w:rPr>
              <w:t xml:space="preserve">   </w:t>
            </w:r>
            <w:r w:rsidRPr="00952B08">
              <w:rPr>
                <w:rFonts w:ascii="宋体" w:hAnsi="宋体" w:hint="eastAsia"/>
                <w:b/>
                <w:sz w:val="24"/>
              </w:rPr>
              <w:t>日</w:t>
            </w:r>
          </w:p>
        </w:tc>
      </w:tr>
      <w:tr w:rsidR="00243543" w:rsidRPr="001F76AC" w:rsidTr="00C16A92">
        <w:trPr>
          <w:trHeight w:val="3461"/>
          <w:jc w:val="center"/>
        </w:trPr>
        <w:tc>
          <w:tcPr>
            <w:tcW w:w="1333" w:type="dxa"/>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所在地市</w:t>
            </w: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人社（行业主管）部门</w:t>
            </w: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意见</w:t>
            </w:r>
          </w:p>
        </w:tc>
        <w:tc>
          <w:tcPr>
            <w:tcW w:w="8193" w:type="dxa"/>
            <w:gridSpan w:val="8"/>
            <w:tcBorders>
              <w:top w:val="single" w:sz="4" w:space="0" w:color="000000"/>
              <w:left w:val="single" w:sz="4" w:space="0" w:color="000000"/>
              <w:bottom w:val="single" w:sz="4" w:space="0" w:color="000000"/>
              <w:right w:val="single" w:sz="4" w:space="0" w:color="000000"/>
            </w:tcBorders>
            <w:vAlign w:val="center"/>
          </w:tcPr>
          <w:p w:rsidR="00243543" w:rsidRPr="00952B08" w:rsidRDefault="00243543" w:rsidP="00C16A92">
            <w:pPr>
              <w:spacing w:line="360" w:lineRule="exact"/>
              <w:jc w:val="center"/>
              <w:rPr>
                <w:rFonts w:ascii="宋体" w:hAnsi="宋体"/>
                <w:b/>
                <w:sz w:val="24"/>
              </w:rPr>
            </w:pPr>
          </w:p>
          <w:p w:rsidR="00243543" w:rsidRPr="00952B08" w:rsidRDefault="00243543" w:rsidP="00C16A92">
            <w:pPr>
              <w:spacing w:line="360" w:lineRule="exact"/>
              <w:jc w:val="center"/>
              <w:rPr>
                <w:rFonts w:ascii="宋体" w:hAnsi="宋体" w:hint="eastAsia"/>
                <w:b/>
                <w:sz w:val="24"/>
              </w:rPr>
            </w:pPr>
          </w:p>
          <w:p w:rsidR="00243543" w:rsidRPr="00952B08" w:rsidRDefault="00243543" w:rsidP="00C16A92">
            <w:pPr>
              <w:spacing w:line="360" w:lineRule="exact"/>
              <w:jc w:val="center"/>
              <w:rPr>
                <w:rFonts w:ascii="宋体" w:hAnsi="宋体" w:hint="eastAsia"/>
                <w:b/>
                <w:sz w:val="24"/>
              </w:rPr>
            </w:pPr>
          </w:p>
          <w:p w:rsidR="00243543" w:rsidRPr="00952B08" w:rsidRDefault="00243543" w:rsidP="00C16A92">
            <w:pPr>
              <w:spacing w:line="360" w:lineRule="exact"/>
              <w:jc w:val="center"/>
              <w:rPr>
                <w:rFonts w:ascii="宋体" w:hAnsi="宋体" w:hint="eastAsia"/>
                <w:b/>
                <w:sz w:val="24"/>
              </w:rPr>
            </w:pPr>
          </w:p>
          <w:p w:rsidR="00243543" w:rsidRPr="00952B08" w:rsidRDefault="00243543" w:rsidP="00C16A92">
            <w:pPr>
              <w:spacing w:line="360" w:lineRule="exact"/>
              <w:jc w:val="center"/>
              <w:rPr>
                <w:rFonts w:ascii="宋体" w:hAnsi="宋体" w:hint="eastAsia"/>
                <w:b/>
                <w:sz w:val="24"/>
              </w:rPr>
            </w:pPr>
          </w:p>
          <w:p w:rsidR="00243543" w:rsidRPr="00952B08" w:rsidRDefault="00243543" w:rsidP="00C16A92">
            <w:pPr>
              <w:spacing w:line="360" w:lineRule="exact"/>
              <w:jc w:val="center"/>
              <w:rPr>
                <w:rFonts w:ascii="宋体" w:hAnsi="宋体"/>
                <w:b/>
                <w:sz w:val="24"/>
              </w:rPr>
            </w:pPr>
            <w:r w:rsidRPr="00952B08">
              <w:rPr>
                <w:rFonts w:ascii="宋体" w:hAnsi="宋体" w:hint="eastAsia"/>
                <w:b/>
                <w:sz w:val="24"/>
              </w:rPr>
              <w:t>签字（盖章）：</w:t>
            </w:r>
            <w:r w:rsidRPr="00952B08">
              <w:rPr>
                <w:rFonts w:ascii="宋体" w:hAnsi="宋体"/>
                <w:b/>
                <w:sz w:val="24"/>
              </w:rPr>
              <w:t xml:space="preserve">         </w:t>
            </w:r>
            <w:r w:rsidRPr="00952B08">
              <w:rPr>
                <w:rFonts w:ascii="宋体" w:hAnsi="宋体" w:hint="eastAsia"/>
                <w:b/>
                <w:sz w:val="24"/>
              </w:rPr>
              <w:t>年</w:t>
            </w:r>
            <w:r w:rsidRPr="00952B08">
              <w:rPr>
                <w:rFonts w:ascii="宋体" w:hAnsi="宋体"/>
                <w:b/>
                <w:sz w:val="24"/>
              </w:rPr>
              <w:t xml:space="preserve">   </w:t>
            </w:r>
            <w:r w:rsidRPr="00952B08">
              <w:rPr>
                <w:rFonts w:ascii="宋体" w:hAnsi="宋体" w:hint="eastAsia"/>
                <w:b/>
                <w:sz w:val="24"/>
              </w:rPr>
              <w:t>月</w:t>
            </w:r>
            <w:r w:rsidRPr="00952B08">
              <w:rPr>
                <w:rFonts w:ascii="宋体" w:hAnsi="宋体"/>
                <w:b/>
                <w:sz w:val="24"/>
              </w:rPr>
              <w:t xml:space="preserve">   </w:t>
            </w:r>
            <w:r w:rsidRPr="00952B08">
              <w:rPr>
                <w:rFonts w:ascii="宋体" w:hAnsi="宋体" w:hint="eastAsia"/>
                <w:b/>
                <w:sz w:val="24"/>
              </w:rPr>
              <w:t>日</w:t>
            </w:r>
          </w:p>
        </w:tc>
      </w:tr>
    </w:tbl>
    <w:p w:rsidR="00243543" w:rsidRDefault="00243543" w:rsidP="00243543">
      <w:pPr>
        <w:rPr>
          <w:rFonts w:ascii="仿宋_GB2312" w:eastAsia="仿宋_GB2312"/>
          <w:sz w:val="32"/>
          <w:szCs w:val="32"/>
        </w:rPr>
        <w:sectPr w:rsidR="00243543" w:rsidSect="007440C3">
          <w:pgSz w:w="11906" w:h="16838"/>
          <w:pgMar w:top="1304" w:right="1361" w:bottom="1701" w:left="1361" w:header="851" w:footer="992" w:gutter="0"/>
          <w:cols w:space="425"/>
          <w:docGrid w:linePitch="312"/>
        </w:sectPr>
      </w:pPr>
    </w:p>
    <w:p w:rsidR="00243543" w:rsidRPr="00062CB8" w:rsidRDefault="00243543" w:rsidP="00243543">
      <w:pPr>
        <w:rPr>
          <w:rFonts w:ascii="仿宋_GB2312" w:eastAsia="仿宋_GB2312" w:hint="eastAsia"/>
          <w:sz w:val="32"/>
          <w:szCs w:val="32"/>
        </w:rPr>
      </w:pPr>
      <w:r w:rsidRPr="00062CB8">
        <w:rPr>
          <w:rFonts w:ascii="仿宋_GB2312" w:eastAsia="仿宋_GB2312" w:hint="eastAsia"/>
          <w:sz w:val="32"/>
          <w:szCs w:val="32"/>
        </w:rPr>
        <w:lastRenderedPageBreak/>
        <w:t>附件</w:t>
      </w:r>
      <w:r>
        <w:rPr>
          <w:rFonts w:ascii="仿宋_GB2312" w:eastAsia="仿宋_GB2312" w:hint="eastAsia"/>
          <w:sz w:val="32"/>
          <w:szCs w:val="32"/>
        </w:rPr>
        <w:t>2-</w:t>
      </w:r>
      <w:r w:rsidRPr="00062CB8">
        <w:rPr>
          <w:rFonts w:ascii="仿宋_GB2312" w:eastAsia="仿宋_GB2312" w:hint="eastAsia"/>
          <w:sz w:val="32"/>
          <w:szCs w:val="32"/>
        </w:rPr>
        <w:t>6</w:t>
      </w: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第45届世界技能大赛广西选拔赛参赛选手报名汇总表</w:t>
      </w:r>
    </w:p>
    <w:p w:rsidR="00243543" w:rsidRPr="00062CB8" w:rsidRDefault="00243543" w:rsidP="00243543">
      <w:pPr>
        <w:spacing w:line="560" w:lineRule="exact"/>
        <w:jc w:val="center"/>
        <w:rPr>
          <w:rFonts w:eastAsia="仿宋"/>
          <w:sz w:val="36"/>
          <w:szCs w:val="36"/>
        </w:rPr>
      </w:pPr>
    </w:p>
    <w:tbl>
      <w:tblPr>
        <w:tblW w:w="14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992"/>
        <w:gridCol w:w="1559"/>
        <w:gridCol w:w="2546"/>
        <w:gridCol w:w="1680"/>
        <w:gridCol w:w="3045"/>
        <w:gridCol w:w="1785"/>
        <w:gridCol w:w="1608"/>
      </w:tblGrid>
      <w:tr w:rsidR="00243543" w:rsidRPr="00952B08" w:rsidTr="00C16A92">
        <w:trPr>
          <w:jc w:val="center"/>
        </w:trPr>
        <w:tc>
          <w:tcPr>
            <w:tcW w:w="1101" w:type="dxa"/>
            <w:vAlign w:val="center"/>
          </w:tcPr>
          <w:p w:rsidR="00243543" w:rsidRPr="00952B08" w:rsidRDefault="00243543" w:rsidP="00C16A92">
            <w:pPr>
              <w:jc w:val="center"/>
              <w:rPr>
                <w:rFonts w:eastAsia="仿宋"/>
                <w:b/>
                <w:sz w:val="24"/>
              </w:rPr>
            </w:pPr>
            <w:r w:rsidRPr="00952B08">
              <w:rPr>
                <w:rFonts w:eastAsia="仿宋"/>
                <w:b/>
                <w:sz w:val="24"/>
              </w:rPr>
              <w:t>姓名</w:t>
            </w:r>
          </w:p>
        </w:tc>
        <w:tc>
          <w:tcPr>
            <w:tcW w:w="992" w:type="dxa"/>
            <w:vAlign w:val="center"/>
          </w:tcPr>
          <w:p w:rsidR="00243543" w:rsidRPr="00952B08" w:rsidRDefault="00243543" w:rsidP="00C16A92">
            <w:pPr>
              <w:jc w:val="center"/>
              <w:rPr>
                <w:rFonts w:eastAsia="仿宋"/>
                <w:b/>
                <w:sz w:val="24"/>
              </w:rPr>
            </w:pPr>
            <w:r w:rsidRPr="00952B08">
              <w:rPr>
                <w:rFonts w:eastAsia="仿宋"/>
                <w:b/>
                <w:sz w:val="24"/>
              </w:rPr>
              <w:t>性别</w:t>
            </w:r>
          </w:p>
        </w:tc>
        <w:tc>
          <w:tcPr>
            <w:tcW w:w="1559" w:type="dxa"/>
            <w:vAlign w:val="center"/>
          </w:tcPr>
          <w:p w:rsidR="00243543" w:rsidRPr="00952B08" w:rsidRDefault="00243543" w:rsidP="00C16A92">
            <w:pPr>
              <w:jc w:val="center"/>
              <w:rPr>
                <w:rFonts w:eastAsia="仿宋"/>
                <w:b/>
                <w:sz w:val="24"/>
              </w:rPr>
            </w:pPr>
            <w:r w:rsidRPr="00952B08">
              <w:rPr>
                <w:rFonts w:eastAsia="仿宋"/>
                <w:b/>
                <w:sz w:val="24"/>
              </w:rPr>
              <w:t>出生年月</w:t>
            </w:r>
          </w:p>
        </w:tc>
        <w:tc>
          <w:tcPr>
            <w:tcW w:w="2546" w:type="dxa"/>
            <w:vAlign w:val="center"/>
          </w:tcPr>
          <w:p w:rsidR="00243543" w:rsidRPr="00952B08" w:rsidRDefault="00243543" w:rsidP="00C16A92">
            <w:pPr>
              <w:jc w:val="center"/>
              <w:rPr>
                <w:rFonts w:eastAsia="仿宋"/>
                <w:b/>
                <w:sz w:val="24"/>
              </w:rPr>
            </w:pPr>
            <w:r w:rsidRPr="00952B08">
              <w:rPr>
                <w:rFonts w:eastAsia="仿宋"/>
                <w:b/>
                <w:sz w:val="24"/>
              </w:rPr>
              <w:t>工作（学习）单位</w:t>
            </w:r>
          </w:p>
        </w:tc>
        <w:tc>
          <w:tcPr>
            <w:tcW w:w="1680" w:type="dxa"/>
            <w:vAlign w:val="center"/>
          </w:tcPr>
          <w:p w:rsidR="00243543" w:rsidRPr="00952B08" w:rsidRDefault="00243543" w:rsidP="00C16A92">
            <w:pPr>
              <w:jc w:val="center"/>
              <w:rPr>
                <w:rFonts w:eastAsia="仿宋"/>
                <w:b/>
                <w:sz w:val="24"/>
              </w:rPr>
            </w:pPr>
            <w:r w:rsidRPr="00952B08">
              <w:rPr>
                <w:rFonts w:eastAsia="仿宋"/>
                <w:b/>
                <w:sz w:val="24"/>
              </w:rPr>
              <w:t>参赛项目</w:t>
            </w:r>
          </w:p>
        </w:tc>
        <w:tc>
          <w:tcPr>
            <w:tcW w:w="3045" w:type="dxa"/>
            <w:vAlign w:val="center"/>
          </w:tcPr>
          <w:p w:rsidR="00243543" w:rsidRPr="00952B08" w:rsidRDefault="00243543" w:rsidP="00C16A92">
            <w:pPr>
              <w:jc w:val="center"/>
              <w:rPr>
                <w:rFonts w:eastAsia="仿宋"/>
                <w:b/>
                <w:sz w:val="24"/>
              </w:rPr>
            </w:pPr>
            <w:r w:rsidRPr="00952B08">
              <w:rPr>
                <w:rFonts w:eastAsia="仿宋"/>
                <w:b/>
                <w:sz w:val="24"/>
              </w:rPr>
              <w:t>联系单位</w:t>
            </w:r>
          </w:p>
        </w:tc>
        <w:tc>
          <w:tcPr>
            <w:tcW w:w="1785" w:type="dxa"/>
            <w:vAlign w:val="center"/>
          </w:tcPr>
          <w:p w:rsidR="00243543" w:rsidRPr="00952B08" w:rsidRDefault="00243543" w:rsidP="00C16A92">
            <w:pPr>
              <w:spacing w:line="400" w:lineRule="exact"/>
              <w:jc w:val="center"/>
              <w:rPr>
                <w:rFonts w:eastAsia="仿宋"/>
                <w:b/>
                <w:sz w:val="24"/>
              </w:rPr>
            </w:pPr>
            <w:r w:rsidRPr="00952B08">
              <w:rPr>
                <w:rFonts w:eastAsia="仿宋"/>
                <w:b/>
                <w:sz w:val="24"/>
              </w:rPr>
              <w:t>联系人</w:t>
            </w:r>
          </w:p>
          <w:p w:rsidR="00243543" w:rsidRPr="00952B08" w:rsidRDefault="00243543" w:rsidP="00C16A92">
            <w:pPr>
              <w:spacing w:line="400" w:lineRule="exact"/>
              <w:jc w:val="center"/>
              <w:rPr>
                <w:rFonts w:eastAsia="仿宋"/>
                <w:b/>
                <w:sz w:val="24"/>
              </w:rPr>
            </w:pPr>
            <w:r w:rsidRPr="00952B08">
              <w:rPr>
                <w:rFonts w:eastAsia="仿宋"/>
                <w:b/>
                <w:sz w:val="24"/>
              </w:rPr>
              <w:t>（指导教师）</w:t>
            </w:r>
          </w:p>
        </w:tc>
        <w:tc>
          <w:tcPr>
            <w:tcW w:w="1608" w:type="dxa"/>
            <w:vAlign w:val="center"/>
          </w:tcPr>
          <w:p w:rsidR="00243543" w:rsidRPr="00952B08" w:rsidRDefault="00243543" w:rsidP="00C16A92">
            <w:pPr>
              <w:spacing w:line="400" w:lineRule="exact"/>
              <w:jc w:val="center"/>
              <w:rPr>
                <w:rFonts w:eastAsia="仿宋"/>
                <w:b/>
                <w:sz w:val="24"/>
              </w:rPr>
            </w:pPr>
            <w:r w:rsidRPr="00952B08">
              <w:rPr>
                <w:rFonts w:eastAsia="仿宋"/>
                <w:b/>
                <w:sz w:val="24"/>
              </w:rPr>
              <w:t>联系电话</w:t>
            </w: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r w:rsidR="00243543" w:rsidRPr="00952B08" w:rsidTr="00C16A92">
        <w:trPr>
          <w:trHeight w:hRule="exact" w:val="680"/>
          <w:jc w:val="center"/>
        </w:trPr>
        <w:tc>
          <w:tcPr>
            <w:tcW w:w="1101" w:type="dxa"/>
          </w:tcPr>
          <w:p w:rsidR="00243543" w:rsidRPr="00952B08" w:rsidRDefault="00243543" w:rsidP="00C16A92">
            <w:pPr>
              <w:jc w:val="center"/>
              <w:rPr>
                <w:rFonts w:eastAsia="仿宋"/>
                <w:b/>
                <w:sz w:val="24"/>
              </w:rPr>
            </w:pPr>
          </w:p>
        </w:tc>
        <w:tc>
          <w:tcPr>
            <w:tcW w:w="992" w:type="dxa"/>
          </w:tcPr>
          <w:p w:rsidR="00243543" w:rsidRPr="00952B08" w:rsidRDefault="00243543" w:rsidP="00C16A92">
            <w:pPr>
              <w:jc w:val="center"/>
              <w:rPr>
                <w:rFonts w:eastAsia="仿宋"/>
                <w:b/>
                <w:sz w:val="24"/>
              </w:rPr>
            </w:pPr>
          </w:p>
        </w:tc>
        <w:tc>
          <w:tcPr>
            <w:tcW w:w="1559" w:type="dxa"/>
          </w:tcPr>
          <w:p w:rsidR="00243543" w:rsidRPr="00952B08" w:rsidRDefault="00243543" w:rsidP="00C16A92">
            <w:pPr>
              <w:jc w:val="center"/>
              <w:rPr>
                <w:rFonts w:eastAsia="仿宋"/>
                <w:b/>
                <w:sz w:val="24"/>
              </w:rPr>
            </w:pPr>
          </w:p>
        </w:tc>
        <w:tc>
          <w:tcPr>
            <w:tcW w:w="2546" w:type="dxa"/>
          </w:tcPr>
          <w:p w:rsidR="00243543" w:rsidRPr="00952B08" w:rsidRDefault="00243543" w:rsidP="00C16A92">
            <w:pPr>
              <w:jc w:val="center"/>
              <w:rPr>
                <w:rFonts w:eastAsia="仿宋"/>
                <w:b/>
                <w:sz w:val="24"/>
              </w:rPr>
            </w:pPr>
          </w:p>
        </w:tc>
        <w:tc>
          <w:tcPr>
            <w:tcW w:w="1680" w:type="dxa"/>
          </w:tcPr>
          <w:p w:rsidR="00243543" w:rsidRPr="00952B08" w:rsidRDefault="00243543" w:rsidP="00C16A92">
            <w:pPr>
              <w:jc w:val="center"/>
              <w:rPr>
                <w:rFonts w:eastAsia="仿宋"/>
                <w:b/>
                <w:sz w:val="24"/>
              </w:rPr>
            </w:pPr>
          </w:p>
        </w:tc>
        <w:tc>
          <w:tcPr>
            <w:tcW w:w="3045" w:type="dxa"/>
          </w:tcPr>
          <w:p w:rsidR="00243543" w:rsidRPr="00952B08" w:rsidRDefault="00243543" w:rsidP="00C16A92">
            <w:pPr>
              <w:jc w:val="center"/>
              <w:rPr>
                <w:rFonts w:eastAsia="仿宋"/>
                <w:b/>
                <w:sz w:val="24"/>
              </w:rPr>
            </w:pPr>
          </w:p>
        </w:tc>
        <w:tc>
          <w:tcPr>
            <w:tcW w:w="1785" w:type="dxa"/>
          </w:tcPr>
          <w:p w:rsidR="00243543" w:rsidRPr="00952B08" w:rsidRDefault="00243543" w:rsidP="00C16A92">
            <w:pPr>
              <w:jc w:val="center"/>
              <w:rPr>
                <w:rFonts w:eastAsia="仿宋"/>
                <w:b/>
                <w:sz w:val="24"/>
              </w:rPr>
            </w:pPr>
          </w:p>
        </w:tc>
        <w:tc>
          <w:tcPr>
            <w:tcW w:w="1608" w:type="dxa"/>
          </w:tcPr>
          <w:p w:rsidR="00243543" w:rsidRPr="00952B08" w:rsidRDefault="00243543" w:rsidP="00C16A92">
            <w:pPr>
              <w:jc w:val="center"/>
              <w:rPr>
                <w:rFonts w:eastAsia="仿宋"/>
                <w:b/>
                <w:sz w:val="24"/>
              </w:rPr>
            </w:pPr>
          </w:p>
        </w:tc>
      </w:tr>
    </w:tbl>
    <w:p w:rsidR="00243543" w:rsidRPr="00952B08" w:rsidRDefault="00243543" w:rsidP="00243543">
      <w:pPr>
        <w:widowControl/>
        <w:ind w:firstLine="645"/>
        <w:rPr>
          <w:rFonts w:eastAsia="仿宋"/>
          <w:sz w:val="24"/>
        </w:rPr>
      </w:pPr>
      <w:r w:rsidRPr="00952B08">
        <w:rPr>
          <w:rFonts w:eastAsia="仿宋" w:hint="eastAsia"/>
          <w:b/>
          <w:sz w:val="24"/>
        </w:rPr>
        <w:t>填报人：</w:t>
      </w:r>
      <w:r w:rsidRPr="00952B08">
        <w:rPr>
          <w:rFonts w:eastAsia="仿宋" w:hint="eastAsia"/>
          <w:b/>
          <w:sz w:val="24"/>
        </w:rPr>
        <w:t xml:space="preserve">                 </w:t>
      </w:r>
      <w:r w:rsidRPr="00952B08">
        <w:rPr>
          <w:rFonts w:eastAsia="仿宋" w:hint="eastAsia"/>
          <w:b/>
          <w:sz w:val="24"/>
        </w:rPr>
        <w:t>填报日期：</w:t>
      </w:r>
      <w:r w:rsidRPr="00952B08">
        <w:rPr>
          <w:rFonts w:eastAsia="仿宋" w:hint="eastAsia"/>
          <w:b/>
          <w:sz w:val="24"/>
        </w:rPr>
        <w:t xml:space="preserve">                     </w:t>
      </w:r>
      <w:r w:rsidRPr="00952B08">
        <w:rPr>
          <w:rFonts w:eastAsia="仿宋" w:hint="eastAsia"/>
          <w:b/>
          <w:sz w:val="24"/>
        </w:rPr>
        <w:t>填报单位（盖章）：</w:t>
      </w:r>
    </w:p>
    <w:p w:rsidR="00243543" w:rsidRPr="00DD1BC3" w:rsidRDefault="00243543" w:rsidP="00243543">
      <w:pPr>
        <w:rPr>
          <w:rFonts w:eastAsia="仿宋"/>
          <w:sz w:val="28"/>
          <w:szCs w:val="28"/>
        </w:rPr>
        <w:sectPr w:rsidR="00243543" w:rsidRPr="00DD1BC3" w:rsidSect="00117CFD">
          <w:pgSz w:w="16838" w:h="11906" w:orient="landscape"/>
          <w:pgMar w:top="1361" w:right="1418" w:bottom="1361" w:left="1418" w:header="851" w:footer="992" w:gutter="0"/>
          <w:cols w:space="425"/>
          <w:docGrid w:linePitch="312"/>
        </w:sectPr>
      </w:pPr>
    </w:p>
    <w:p w:rsidR="00243543" w:rsidRPr="000F2F77" w:rsidRDefault="00243543" w:rsidP="00243543">
      <w:pPr>
        <w:rPr>
          <w:rFonts w:ascii="仿宋_GB2312" w:eastAsia="仿宋_GB2312" w:hint="eastAsia"/>
          <w:sz w:val="32"/>
          <w:szCs w:val="32"/>
        </w:rPr>
      </w:pPr>
      <w:r w:rsidRPr="000F2F77">
        <w:rPr>
          <w:rFonts w:ascii="仿宋_GB2312" w:eastAsia="仿宋_GB2312" w:hAnsi="仿宋" w:hint="eastAsia"/>
          <w:sz w:val="32"/>
          <w:szCs w:val="32"/>
        </w:rPr>
        <w:lastRenderedPageBreak/>
        <w:t>附件</w:t>
      </w:r>
      <w:r>
        <w:rPr>
          <w:rFonts w:ascii="仿宋_GB2312" w:eastAsia="仿宋_GB2312" w:hAnsi="仿宋" w:hint="eastAsia"/>
          <w:sz w:val="32"/>
          <w:szCs w:val="32"/>
        </w:rPr>
        <w:t>2-</w:t>
      </w:r>
      <w:r>
        <w:rPr>
          <w:rFonts w:ascii="仿宋_GB2312" w:eastAsia="仿宋_GB2312" w:hint="eastAsia"/>
          <w:sz w:val="32"/>
          <w:szCs w:val="32"/>
        </w:rPr>
        <w:t>7</w:t>
      </w:r>
    </w:p>
    <w:p w:rsidR="00243543" w:rsidRPr="00BD480C" w:rsidRDefault="00243543" w:rsidP="00243543">
      <w:pPr>
        <w:spacing w:line="560" w:lineRule="exact"/>
        <w:jc w:val="center"/>
        <w:rPr>
          <w:rFonts w:ascii="宋体" w:hAnsi="宋体" w:hint="eastAsia"/>
          <w:sz w:val="44"/>
          <w:szCs w:val="44"/>
        </w:rPr>
      </w:pP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w:t>
      </w:r>
      <w:r w:rsidRPr="00BD480C">
        <w:rPr>
          <w:rFonts w:ascii="宋体" w:hAnsi="宋体" w:hint="eastAsia"/>
          <w:sz w:val="44"/>
          <w:szCs w:val="44"/>
        </w:rPr>
        <w:t>5</w:t>
      </w:r>
      <w:r w:rsidRPr="00BD480C">
        <w:rPr>
          <w:rFonts w:ascii="宋体" w:hAnsi="宋体"/>
          <w:sz w:val="44"/>
          <w:szCs w:val="44"/>
        </w:rPr>
        <w:t>届世界技能大赛</w:t>
      </w:r>
      <w:r w:rsidRPr="00BD480C">
        <w:rPr>
          <w:rFonts w:ascii="宋体" w:hAnsi="宋体" w:hint="eastAsia"/>
          <w:sz w:val="44"/>
          <w:szCs w:val="44"/>
        </w:rPr>
        <w:t>广西</w:t>
      </w:r>
      <w:r w:rsidRPr="00BD480C">
        <w:rPr>
          <w:rFonts w:ascii="宋体" w:hAnsi="宋体"/>
          <w:sz w:val="44"/>
          <w:szCs w:val="44"/>
        </w:rPr>
        <w:t>选拔赛</w:t>
      </w:r>
    </w:p>
    <w:p w:rsidR="00243543" w:rsidRDefault="00243543" w:rsidP="00243543">
      <w:pPr>
        <w:spacing w:line="560" w:lineRule="exact"/>
        <w:jc w:val="center"/>
        <w:rPr>
          <w:rFonts w:ascii="宋体" w:hAnsi="宋体" w:hint="eastAsia"/>
          <w:sz w:val="44"/>
          <w:szCs w:val="44"/>
        </w:rPr>
      </w:pPr>
      <w:r w:rsidRPr="00BD480C">
        <w:rPr>
          <w:rFonts w:ascii="宋体" w:hAnsi="宋体"/>
          <w:sz w:val="44"/>
          <w:szCs w:val="44"/>
        </w:rPr>
        <w:t>选手违规处理登记</w:t>
      </w:r>
    </w:p>
    <w:p w:rsidR="00243543" w:rsidRPr="00DD1BC3" w:rsidRDefault="00243543" w:rsidP="00243543">
      <w:pPr>
        <w:spacing w:line="560" w:lineRule="exact"/>
        <w:jc w:val="center"/>
        <w:rPr>
          <w:rFonts w:eastAsia="仿宋"/>
          <w:b/>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1259"/>
        <w:gridCol w:w="2161"/>
        <w:gridCol w:w="2340"/>
        <w:gridCol w:w="2246"/>
      </w:tblGrid>
      <w:tr w:rsidR="00243543" w:rsidRPr="00952B08" w:rsidTr="00C16A92">
        <w:trPr>
          <w:jc w:val="center"/>
        </w:trPr>
        <w:tc>
          <w:tcPr>
            <w:tcW w:w="2087" w:type="dxa"/>
            <w:gridSpan w:val="2"/>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违规选手姓名</w:t>
            </w:r>
          </w:p>
        </w:tc>
        <w:tc>
          <w:tcPr>
            <w:tcW w:w="2161"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340"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参赛项目</w:t>
            </w:r>
          </w:p>
        </w:tc>
        <w:tc>
          <w:tcPr>
            <w:tcW w:w="2246" w:type="dxa"/>
            <w:vAlign w:val="center"/>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2087" w:type="dxa"/>
            <w:gridSpan w:val="2"/>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所属代表队</w:t>
            </w:r>
          </w:p>
        </w:tc>
        <w:tc>
          <w:tcPr>
            <w:tcW w:w="2161"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340"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所在赛区</w:t>
            </w:r>
          </w:p>
        </w:tc>
        <w:tc>
          <w:tcPr>
            <w:tcW w:w="2246" w:type="dxa"/>
            <w:vAlign w:val="center"/>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jc w:val="center"/>
        </w:trPr>
        <w:tc>
          <w:tcPr>
            <w:tcW w:w="2087" w:type="dxa"/>
            <w:gridSpan w:val="2"/>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违规时间</w:t>
            </w:r>
          </w:p>
        </w:tc>
        <w:tc>
          <w:tcPr>
            <w:tcW w:w="2161" w:type="dxa"/>
            <w:vAlign w:val="center"/>
          </w:tcPr>
          <w:p w:rsidR="00243543" w:rsidRPr="00952B08" w:rsidRDefault="00243543" w:rsidP="00C16A92">
            <w:pPr>
              <w:adjustRightInd w:val="0"/>
              <w:snapToGrid w:val="0"/>
              <w:spacing w:beforeLines="25" w:afterLines="25"/>
              <w:jc w:val="center"/>
              <w:rPr>
                <w:rFonts w:eastAsia="仿宋"/>
                <w:b/>
                <w:sz w:val="24"/>
              </w:rPr>
            </w:pPr>
          </w:p>
        </w:tc>
        <w:tc>
          <w:tcPr>
            <w:tcW w:w="2340"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当值裁判员姓名</w:t>
            </w:r>
          </w:p>
        </w:tc>
        <w:tc>
          <w:tcPr>
            <w:tcW w:w="2246" w:type="dxa"/>
            <w:vAlign w:val="center"/>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trHeight w:val="3236"/>
          <w:jc w:val="center"/>
        </w:trPr>
        <w:tc>
          <w:tcPr>
            <w:tcW w:w="828"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选手违规行为</w:t>
            </w:r>
          </w:p>
        </w:tc>
        <w:tc>
          <w:tcPr>
            <w:tcW w:w="8006" w:type="dxa"/>
            <w:gridSpan w:val="4"/>
            <w:vAlign w:val="center"/>
          </w:tcPr>
          <w:p w:rsidR="00243543" w:rsidRPr="00952B08" w:rsidRDefault="00243543" w:rsidP="00C16A92">
            <w:pPr>
              <w:adjustRightInd w:val="0"/>
              <w:snapToGrid w:val="0"/>
              <w:spacing w:beforeLines="25" w:afterLines="25"/>
              <w:jc w:val="center"/>
              <w:rPr>
                <w:rFonts w:eastAsia="仿宋"/>
                <w:b/>
                <w:sz w:val="24"/>
              </w:rPr>
            </w:pPr>
          </w:p>
        </w:tc>
      </w:tr>
      <w:tr w:rsidR="00243543" w:rsidRPr="00952B08" w:rsidTr="00C16A92">
        <w:trPr>
          <w:trHeight w:val="2174"/>
          <w:jc w:val="center"/>
        </w:trPr>
        <w:tc>
          <w:tcPr>
            <w:tcW w:w="828"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当值裁判员处理意见</w:t>
            </w:r>
          </w:p>
        </w:tc>
        <w:tc>
          <w:tcPr>
            <w:tcW w:w="8006" w:type="dxa"/>
            <w:gridSpan w:val="4"/>
            <w:vAlign w:val="center"/>
          </w:tcPr>
          <w:p w:rsidR="00243543" w:rsidRPr="00952B08" w:rsidRDefault="00243543" w:rsidP="00C16A92">
            <w:pPr>
              <w:adjustRightInd w:val="0"/>
              <w:snapToGrid w:val="0"/>
              <w:spacing w:beforeLines="25" w:afterLines="25"/>
              <w:jc w:val="center"/>
              <w:rPr>
                <w:rFonts w:eastAsia="仿宋"/>
                <w:b/>
                <w:sz w:val="24"/>
              </w:rPr>
            </w:pPr>
          </w:p>
          <w:p w:rsidR="00243543" w:rsidRPr="00952B08" w:rsidRDefault="00243543" w:rsidP="00C16A92">
            <w:pPr>
              <w:adjustRightInd w:val="0"/>
              <w:snapToGrid w:val="0"/>
              <w:spacing w:beforeLines="25" w:afterLines="25"/>
              <w:jc w:val="center"/>
              <w:rPr>
                <w:rFonts w:eastAsia="仿宋"/>
                <w:b/>
                <w:sz w:val="24"/>
              </w:rPr>
            </w:pPr>
          </w:p>
          <w:p w:rsidR="00243543" w:rsidRPr="00952B08" w:rsidRDefault="00243543" w:rsidP="00C16A92">
            <w:pPr>
              <w:adjustRightInd w:val="0"/>
              <w:snapToGrid w:val="0"/>
              <w:spacing w:beforeLines="25" w:afterLines="25"/>
              <w:jc w:val="center"/>
              <w:rPr>
                <w:rFonts w:eastAsia="仿宋"/>
                <w:b/>
                <w:sz w:val="24"/>
              </w:rPr>
            </w:pPr>
          </w:p>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签字：</w:t>
            </w:r>
          </w:p>
        </w:tc>
      </w:tr>
      <w:tr w:rsidR="00243543" w:rsidRPr="00952B08" w:rsidTr="00C16A92">
        <w:trPr>
          <w:trHeight w:val="2930"/>
          <w:jc w:val="center"/>
        </w:trPr>
        <w:tc>
          <w:tcPr>
            <w:tcW w:w="828" w:type="dxa"/>
            <w:vAlign w:val="center"/>
          </w:tcPr>
          <w:p w:rsidR="00243543" w:rsidRPr="00952B08" w:rsidRDefault="00243543" w:rsidP="00C16A92">
            <w:pPr>
              <w:adjustRightInd w:val="0"/>
              <w:snapToGrid w:val="0"/>
              <w:spacing w:beforeLines="25" w:afterLines="25"/>
              <w:jc w:val="center"/>
              <w:rPr>
                <w:rFonts w:eastAsia="仿宋"/>
                <w:b/>
                <w:sz w:val="24"/>
              </w:rPr>
            </w:pPr>
            <w:r w:rsidRPr="00952B08">
              <w:rPr>
                <w:rFonts w:eastAsia="仿宋" w:hAnsi="仿宋"/>
                <w:b/>
                <w:sz w:val="24"/>
              </w:rPr>
              <w:t>处理依据与结果</w:t>
            </w:r>
          </w:p>
        </w:tc>
        <w:tc>
          <w:tcPr>
            <w:tcW w:w="8006" w:type="dxa"/>
            <w:gridSpan w:val="4"/>
            <w:vAlign w:val="center"/>
          </w:tcPr>
          <w:p w:rsidR="00243543" w:rsidRPr="00952B08" w:rsidRDefault="00243543" w:rsidP="00C16A92">
            <w:pPr>
              <w:adjustRightInd w:val="0"/>
              <w:snapToGrid w:val="0"/>
              <w:spacing w:beforeLines="25" w:afterLines="25"/>
              <w:jc w:val="center"/>
              <w:rPr>
                <w:rFonts w:eastAsia="仿宋"/>
                <w:b/>
                <w:sz w:val="24"/>
              </w:rPr>
            </w:pPr>
          </w:p>
        </w:tc>
      </w:tr>
    </w:tbl>
    <w:p w:rsidR="00243543" w:rsidRPr="00952B08" w:rsidRDefault="00243543" w:rsidP="00243543">
      <w:pPr>
        <w:rPr>
          <w:rFonts w:eastAsia="仿宋" w:hint="eastAsia"/>
          <w:b/>
          <w:sz w:val="24"/>
        </w:rPr>
      </w:pPr>
      <w:r w:rsidRPr="00952B08">
        <w:rPr>
          <w:rFonts w:eastAsia="仿宋"/>
          <w:b/>
          <w:sz w:val="24"/>
        </w:rPr>
        <w:t xml:space="preserve">                </w:t>
      </w:r>
    </w:p>
    <w:p w:rsidR="00243543" w:rsidRPr="00952B08" w:rsidRDefault="00243543" w:rsidP="00243543">
      <w:pPr>
        <w:ind w:firstLineChars="100" w:firstLine="240"/>
        <w:rPr>
          <w:rFonts w:eastAsia="仿宋"/>
          <w:b/>
          <w:sz w:val="24"/>
        </w:rPr>
      </w:pPr>
      <w:r w:rsidRPr="00952B08">
        <w:rPr>
          <w:rFonts w:eastAsia="仿宋" w:hAnsi="仿宋"/>
          <w:b/>
          <w:sz w:val="24"/>
        </w:rPr>
        <w:t>裁判长签字：</w:t>
      </w:r>
    </w:p>
    <w:p w:rsidR="00243543" w:rsidRPr="00DD1BC3" w:rsidRDefault="00243543" w:rsidP="00243543">
      <w:pPr>
        <w:rPr>
          <w:rFonts w:eastAsia="仿宋"/>
          <w:b/>
          <w:sz w:val="44"/>
          <w:szCs w:val="44"/>
        </w:rPr>
        <w:sectPr w:rsidR="00243543" w:rsidRPr="00DD1BC3" w:rsidSect="001F76AC">
          <w:pgSz w:w="11906" w:h="16838"/>
          <w:pgMar w:top="1304" w:right="1361" w:bottom="1701" w:left="1361" w:header="851" w:footer="992" w:gutter="0"/>
          <w:cols w:space="425"/>
          <w:docGrid w:linePitch="312"/>
        </w:sectPr>
      </w:pPr>
    </w:p>
    <w:p w:rsidR="00243543" w:rsidRPr="004B0BA2" w:rsidRDefault="00243543" w:rsidP="00243543">
      <w:pPr>
        <w:rPr>
          <w:rFonts w:ascii="仿宋_GB2312" w:eastAsia="仿宋_GB2312" w:hint="eastAsia"/>
          <w:sz w:val="32"/>
          <w:szCs w:val="32"/>
        </w:rPr>
      </w:pPr>
      <w:r w:rsidRPr="004B0BA2">
        <w:rPr>
          <w:rFonts w:ascii="仿宋_GB2312" w:eastAsia="仿宋_GB2312" w:hAnsi="仿宋" w:hint="eastAsia"/>
          <w:sz w:val="32"/>
          <w:szCs w:val="32"/>
        </w:rPr>
        <w:lastRenderedPageBreak/>
        <w:t>附件</w:t>
      </w:r>
      <w:r>
        <w:rPr>
          <w:rFonts w:ascii="仿宋_GB2312" w:eastAsia="仿宋_GB2312" w:hAnsi="仿宋" w:hint="eastAsia"/>
          <w:sz w:val="32"/>
          <w:szCs w:val="32"/>
        </w:rPr>
        <w:t>2-</w:t>
      </w:r>
      <w:r w:rsidRPr="004B0BA2">
        <w:rPr>
          <w:rFonts w:ascii="仿宋_GB2312" w:eastAsia="仿宋_GB2312" w:hAnsi="仿宋" w:hint="eastAsia"/>
          <w:sz w:val="32"/>
          <w:szCs w:val="32"/>
        </w:rPr>
        <w:t>8</w:t>
      </w:r>
    </w:p>
    <w:p w:rsidR="00243543" w:rsidRDefault="00243543" w:rsidP="00243543">
      <w:pPr>
        <w:spacing w:line="560" w:lineRule="exact"/>
        <w:jc w:val="center"/>
        <w:rPr>
          <w:rFonts w:eastAsia="仿宋" w:hAnsi="仿宋" w:hint="eastAsia"/>
          <w:sz w:val="42"/>
          <w:szCs w:val="42"/>
        </w:rPr>
      </w:pPr>
    </w:p>
    <w:p w:rsidR="00243543" w:rsidRPr="00BD480C" w:rsidRDefault="00243543" w:rsidP="00243543">
      <w:pPr>
        <w:spacing w:line="560" w:lineRule="exact"/>
        <w:jc w:val="center"/>
        <w:rPr>
          <w:rFonts w:ascii="宋体" w:hAnsi="宋体"/>
          <w:sz w:val="44"/>
          <w:szCs w:val="44"/>
        </w:rPr>
      </w:pPr>
      <w:r w:rsidRPr="00BD480C">
        <w:rPr>
          <w:rFonts w:ascii="宋体" w:hAnsi="宋体"/>
          <w:sz w:val="44"/>
          <w:szCs w:val="44"/>
        </w:rPr>
        <w:t>第4</w:t>
      </w:r>
      <w:r w:rsidRPr="00BD480C">
        <w:rPr>
          <w:rFonts w:ascii="宋体" w:hAnsi="宋体" w:hint="eastAsia"/>
          <w:sz w:val="44"/>
          <w:szCs w:val="44"/>
        </w:rPr>
        <w:t>5</w:t>
      </w:r>
      <w:r w:rsidRPr="00BD480C">
        <w:rPr>
          <w:rFonts w:ascii="宋体" w:hAnsi="宋体"/>
          <w:sz w:val="44"/>
          <w:szCs w:val="44"/>
        </w:rPr>
        <w:t>届世界技能大赛</w:t>
      </w:r>
      <w:r w:rsidRPr="00BD480C">
        <w:rPr>
          <w:rFonts w:ascii="宋体" w:hAnsi="宋体" w:hint="eastAsia"/>
          <w:sz w:val="44"/>
          <w:szCs w:val="44"/>
        </w:rPr>
        <w:t>广西</w:t>
      </w:r>
      <w:r w:rsidRPr="00BD480C">
        <w:rPr>
          <w:rFonts w:ascii="宋体" w:hAnsi="宋体"/>
          <w:sz w:val="44"/>
          <w:szCs w:val="44"/>
        </w:rPr>
        <w:t>选拔赛</w:t>
      </w:r>
    </w:p>
    <w:p w:rsidR="00243543" w:rsidRDefault="00243543" w:rsidP="00243543">
      <w:pPr>
        <w:spacing w:line="560" w:lineRule="exact"/>
        <w:jc w:val="center"/>
        <w:rPr>
          <w:rFonts w:ascii="宋体" w:hAnsi="宋体" w:hint="eastAsia"/>
          <w:sz w:val="44"/>
          <w:szCs w:val="44"/>
        </w:rPr>
      </w:pPr>
      <w:r w:rsidRPr="00BD480C">
        <w:rPr>
          <w:rFonts w:ascii="宋体" w:hAnsi="宋体"/>
          <w:sz w:val="44"/>
          <w:szCs w:val="44"/>
        </w:rPr>
        <w:t>仲裁记录表</w:t>
      </w:r>
    </w:p>
    <w:p w:rsidR="00243543" w:rsidRPr="00BD480C" w:rsidRDefault="00243543" w:rsidP="00243543">
      <w:pPr>
        <w:spacing w:line="560" w:lineRule="exact"/>
        <w:jc w:val="center"/>
        <w:rPr>
          <w:rFonts w:ascii="宋体" w:hAnsi="宋体" w:hint="eastAsia"/>
          <w:b/>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35"/>
        <w:gridCol w:w="1417"/>
        <w:gridCol w:w="1688"/>
        <w:gridCol w:w="1689"/>
        <w:gridCol w:w="2391"/>
      </w:tblGrid>
      <w:tr w:rsidR="00243543" w:rsidRPr="004B0BA2" w:rsidTr="00C16A92">
        <w:trPr>
          <w:jc w:val="center"/>
        </w:trPr>
        <w:tc>
          <w:tcPr>
            <w:tcW w:w="2952" w:type="dxa"/>
            <w:gridSpan w:val="2"/>
            <w:vAlign w:val="center"/>
          </w:tcPr>
          <w:p w:rsidR="00243543" w:rsidRPr="004B0BA2" w:rsidRDefault="00243543" w:rsidP="00C16A92">
            <w:pPr>
              <w:adjustRightInd w:val="0"/>
              <w:snapToGrid w:val="0"/>
              <w:spacing w:beforeLines="25" w:afterLines="25"/>
              <w:jc w:val="center"/>
              <w:rPr>
                <w:rFonts w:eastAsia="仿宋" w:hAnsi="仿宋"/>
                <w:b/>
                <w:sz w:val="24"/>
              </w:rPr>
            </w:pPr>
            <w:r w:rsidRPr="004B0BA2">
              <w:rPr>
                <w:rFonts w:eastAsia="仿宋" w:hAnsi="仿宋"/>
                <w:b/>
                <w:sz w:val="24"/>
              </w:rPr>
              <w:t>举报（申诉）人姓名</w:t>
            </w:r>
          </w:p>
        </w:tc>
        <w:tc>
          <w:tcPr>
            <w:tcW w:w="1688" w:type="dxa"/>
            <w:vAlign w:val="center"/>
          </w:tcPr>
          <w:p w:rsidR="00243543" w:rsidRPr="004B0BA2" w:rsidRDefault="00243543" w:rsidP="00C16A92">
            <w:pPr>
              <w:adjustRightInd w:val="0"/>
              <w:snapToGrid w:val="0"/>
              <w:spacing w:beforeLines="25" w:afterLines="25"/>
              <w:jc w:val="center"/>
              <w:rPr>
                <w:rFonts w:eastAsia="仿宋"/>
                <w:b/>
                <w:sz w:val="24"/>
              </w:rPr>
            </w:pPr>
          </w:p>
        </w:tc>
        <w:tc>
          <w:tcPr>
            <w:tcW w:w="1689" w:type="dxa"/>
            <w:vAlign w:val="center"/>
          </w:tcPr>
          <w:p w:rsidR="00243543" w:rsidRPr="004B0BA2" w:rsidRDefault="00243543" w:rsidP="00C16A92">
            <w:pPr>
              <w:adjustRightInd w:val="0"/>
              <w:snapToGrid w:val="0"/>
              <w:spacing w:beforeLines="25" w:afterLines="25"/>
              <w:jc w:val="center"/>
              <w:rPr>
                <w:rFonts w:eastAsia="仿宋" w:hAnsi="仿宋"/>
                <w:b/>
                <w:sz w:val="24"/>
              </w:rPr>
            </w:pPr>
            <w:r w:rsidRPr="004B0BA2">
              <w:rPr>
                <w:rFonts w:eastAsia="仿宋" w:hAnsi="仿宋"/>
                <w:b/>
                <w:sz w:val="24"/>
              </w:rPr>
              <w:t>工作单位</w:t>
            </w:r>
          </w:p>
        </w:tc>
        <w:tc>
          <w:tcPr>
            <w:tcW w:w="2391" w:type="dxa"/>
            <w:vAlign w:val="center"/>
          </w:tcPr>
          <w:p w:rsidR="00243543" w:rsidRPr="004B0BA2" w:rsidRDefault="00243543" w:rsidP="00C16A92">
            <w:pPr>
              <w:adjustRightInd w:val="0"/>
              <w:snapToGrid w:val="0"/>
              <w:spacing w:beforeLines="25" w:afterLines="25"/>
              <w:jc w:val="center"/>
              <w:rPr>
                <w:rFonts w:eastAsia="仿宋"/>
                <w:b/>
                <w:sz w:val="24"/>
              </w:rPr>
            </w:pPr>
          </w:p>
        </w:tc>
      </w:tr>
      <w:tr w:rsidR="00243543" w:rsidRPr="004B0BA2" w:rsidTr="00C16A92">
        <w:trPr>
          <w:jc w:val="center"/>
        </w:trPr>
        <w:tc>
          <w:tcPr>
            <w:tcW w:w="2952" w:type="dxa"/>
            <w:gridSpan w:val="2"/>
            <w:vAlign w:val="center"/>
          </w:tcPr>
          <w:p w:rsidR="00243543" w:rsidRPr="004B0BA2" w:rsidRDefault="00243543" w:rsidP="00C16A92">
            <w:pPr>
              <w:adjustRightInd w:val="0"/>
              <w:snapToGrid w:val="0"/>
              <w:spacing w:beforeLines="25" w:afterLines="25"/>
              <w:jc w:val="center"/>
              <w:rPr>
                <w:rFonts w:eastAsia="仿宋" w:hAnsi="仿宋"/>
                <w:b/>
                <w:sz w:val="24"/>
              </w:rPr>
            </w:pPr>
            <w:r w:rsidRPr="004B0BA2">
              <w:rPr>
                <w:rFonts w:eastAsia="仿宋" w:hAnsi="仿宋"/>
                <w:b/>
                <w:sz w:val="24"/>
              </w:rPr>
              <w:t>所在赛区</w:t>
            </w:r>
          </w:p>
        </w:tc>
        <w:tc>
          <w:tcPr>
            <w:tcW w:w="1688" w:type="dxa"/>
            <w:vAlign w:val="center"/>
          </w:tcPr>
          <w:p w:rsidR="00243543" w:rsidRPr="004B0BA2" w:rsidRDefault="00243543" w:rsidP="00C16A92">
            <w:pPr>
              <w:adjustRightInd w:val="0"/>
              <w:snapToGrid w:val="0"/>
              <w:spacing w:beforeLines="25" w:afterLines="25"/>
              <w:jc w:val="center"/>
              <w:rPr>
                <w:rFonts w:eastAsia="仿宋"/>
                <w:b/>
                <w:sz w:val="24"/>
              </w:rPr>
            </w:pPr>
          </w:p>
        </w:tc>
        <w:tc>
          <w:tcPr>
            <w:tcW w:w="1689" w:type="dxa"/>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接报人姓名</w:t>
            </w:r>
          </w:p>
        </w:tc>
        <w:tc>
          <w:tcPr>
            <w:tcW w:w="2391" w:type="dxa"/>
            <w:vAlign w:val="center"/>
          </w:tcPr>
          <w:p w:rsidR="00243543" w:rsidRPr="004B0BA2" w:rsidRDefault="00243543" w:rsidP="00C16A92">
            <w:pPr>
              <w:adjustRightInd w:val="0"/>
              <w:snapToGrid w:val="0"/>
              <w:spacing w:beforeLines="25" w:afterLines="25"/>
              <w:jc w:val="center"/>
              <w:rPr>
                <w:rFonts w:eastAsia="仿宋"/>
                <w:b/>
                <w:sz w:val="24"/>
              </w:rPr>
            </w:pPr>
          </w:p>
        </w:tc>
      </w:tr>
      <w:tr w:rsidR="00243543" w:rsidRPr="004B0BA2" w:rsidTr="00C16A92">
        <w:trPr>
          <w:jc w:val="center"/>
        </w:trPr>
        <w:tc>
          <w:tcPr>
            <w:tcW w:w="2952" w:type="dxa"/>
            <w:gridSpan w:val="2"/>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举报（申诉）原因</w:t>
            </w:r>
          </w:p>
        </w:tc>
        <w:tc>
          <w:tcPr>
            <w:tcW w:w="5768" w:type="dxa"/>
            <w:gridSpan w:val="3"/>
            <w:vAlign w:val="center"/>
          </w:tcPr>
          <w:p w:rsidR="00243543" w:rsidRPr="004B0BA2" w:rsidRDefault="00243543" w:rsidP="00C16A92">
            <w:pPr>
              <w:adjustRightInd w:val="0"/>
              <w:snapToGrid w:val="0"/>
              <w:spacing w:beforeLines="25" w:afterLines="25"/>
              <w:jc w:val="center"/>
              <w:rPr>
                <w:rFonts w:eastAsia="仿宋"/>
                <w:b/>
                <w:sz w:val="24"/>
              </w:rPr>
            </w:pPr>
          </w:p>
        </w:tc>
      </w:tr>
      <w:tr w:rsidR="00243543" w:rsidRPr="004B0BA2" w:rsidTr="00C16A92">
        <w:trPr>
          <w:jc w:val="center"/>
        </w:trPr>
        <w:tc>
          <w:tcPr>
            <w:tcW w:w="2952" w:type="dxa"/>
            <w:gridSpan w:val="2"/>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举报（申诉）时间</w:t>
            </w:r>
          </w:p>
        </w:tc>
        <w:tc>
          <w:tcPr>
            <w:tcW w:w="5768" w:type="dxa"/>
            <w:gridSpan w:val="3"/>
            <w:vAlign w:val="center"/>
          </w:tcPr>
          <w:p w:rsidR="00243543" w:rsidRPr="004B0BA2" w:rsidRDefault="00243543" w:rsidP="00C16A92">
            <w:pPr>
              <w:adjustRightInd w:val="0"/>
              <w:snapToGrid w:val="0"/>
              <w:spacing w:beforeLines="25" w:afterLines="25"/>
              <w:jc w:val="center"/>
              <w:rPr>
                <w:rFonts w:eastAsia="仿宋"/>
                <w:b/>
                <w:sz w:val="24"/>
              </w:rPr>
            </w:pPr>
          </w:p>
        </w:tc>
      </w:tr>
      <w:tr w:rsidR="00243543" w:rsidRPr="004B0BA2" w:rsidTr="00C16A92">
        <w:trPr>
          <w:trHeight w:val="2459"/>
          <w:jc w:val="center"/>
        </w:trPr>
        <w:tc>
          <w:tcPr>
            <w:tcW w:w="1535" w:type="dxa"/>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举报（申诉）基本</w:t>
            </w:r>
          </w:p>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事实</w:t>
            </w:r>
          </w:p>
        </w:tc>
        <w:tc>
          <w:tcPr>
            <w:tcW w:w="7185" w:type="dxa"/>
            <w:gridSpan w:val="4"/>
            <w:vAlign w:val="center"/>
          </w:tcPr>
          <w:p w:rsidR="00243543" w:rsidRPr="004B0BA2" w:rsidRDefault="00243543" w:rsidP="00C16A92">
            <w:pPr>
              <w:adjustRightInd w:val="0"/>
              <w:snapToGrid w:val="0"/>
              <w:spacing w:beforeLines="25" w:afterLines="25"/>
              <w:jc w:val="center"/>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p>
          <w:p w:rsidR="00243543" w:rsidRPr="004B0BA2" w:rsidRDefault="00243543" w:rsidP="00C16A92">
            <w:pPr>
              <w:adjustRightInd w:val="0"/>
              <w:snapToGrid w:val="0"/>
              <w:spacing w:beforeLines="25" w:afterLines="25"/>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举报（申诉）人签字：</w:t>
            </w:r>
          </w:p>
        </w:tc>
      </w:tr>
      <w:tr w:rsidR="00243543" w:rsidRPr="004B0BA2" w:rsidTr="00C16A92">
        <w:trPr>
          <w:trHeight w:val="2012"/>
          <w:jc w:val="center"/>
        </w:trPr>
        <w:tc>
          <w:tcPr>
            <w:tcW w:w="1535" w:type="dxa"/>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赛区监督仲裁组处理意见及依据</w:t>
            </w:r>
          </w:p>
        </w:tc>
        <w:tc>
          <w:tcPr>
            <w:tcW w:w="7185" w:type="dxa"/>
            <w:gridSpan w:val="4"/>
            <w:vAlign w:val="center"/>
          </w:tcPr>
          <w:p w:rsidR="00243543" w:rsidRPr="004B0BA2" w:rsidRDefault="00243543" w:rsidP="00C16A92">
            <w:pPr>
              <w:adjustRightInd w:val="0"/>
              <w:snapToGrid w:val="0"/>
              <w:spacing w:beforeLines="25" w:afterLines="25"/>
              <w:jc w:val="left"/>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p>
        </w:tc>
      </w:tr>
      <w:tr w:rsidR="00243543" w:rsidRPr="004B0BA2" w:rsidTr="00C16A92">
        <w:trPr>
          <w:trHeight w:val="1304"/>
          <w:jc w:val="center"/>
        </w:trPr>
        <w:tc>
          <w:tcPr>
            <w:tcW w:w="1535" w:type="dxa"/>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赛区处理结果</w:t>
            </w:r>
          </w:p>
        </w:tc>
        <w:tc>
          <w:tcPr>
            <w:tcW w:w="7185" w:type="dxa"/>
            <w:gridSpan w:val="4"/>
            <w:vAlign w:val="center"/>
          </w:tcPr>
          <w:p w:rsidR="00243543" w:rsidRPr="004B0BA2" w:rsidRDefault="00243543" w:rsidP="00C16A92">
            <w:pPr>
              <w:adjustRightInd w:val="0"/>
              <w:snapToGrid w:val="0"/>
              <w:spacing w:beforeLines="25" w:afterLines="25"/>
              <w:jc w:val="center"/>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p>
        </w:tc>
      </w:tr>
      <w:tr w:rsidR="00243543" w:rsidRPr="004B0BA2" w:rsidTr="00C16A92">
        <w:trPr>
          <w:trHeight w:val="2070"/>
          <w:jc w:val="center"/>
        </w:trPr>
        <w:tc>
          <w:tcPr>
            <w:tcW w:w="1535" w:type="dxa"/>
            <w:vAlign w:val="center"/>
          </w:tcPr>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hint="eastAsia"/>
                <w:b/>
                <w:sz w:val="24"/>
              </w:rPr>
              <w:t>全区</w:t>
            </w:r>
            <w:r w:rsidRPr="004B0BA2">
              <w:rPr>
                <w:rFonts w:eastAsia="仿宋" w:hAnsi="仿宋"/>
                <w:b/>
                <w:sz w:val="24"/>
              </w:rPr>
              <w:t>组委会监督仲裁委员会处理结果</w:t>
            </w:r>
          </w:p>
        </w:tc>
        <w:tc>
          <w:tcPr>
            <w:tcW w:w="7185" w:type="dxa"/>
            <w:gridSpan w:val="4"/>
            <w:vAlign w:val="center"/>
          </w:tcPr>
          <w:p w:rsidR="00243543" w:rsidRPr="004B0BA2" w:rsidRDefault="00243543" w:rsidP="00C16A92">
            <w:pPr>
              <w:adjustRightInd w:val="0"/>
              <w:snapToGrid w:val="0"/>
              <w:spacing w:beforeLines="25" w:afterLines="25"/>
              <w:jc w:val="center"/>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p>
          <w:p w:rsidR="00243543" w:rsidRPr="004B0BA2" w:rsidRDefault="00243543" w:rsidP="00C16A92">
            <w:pPr>
              <w:adjustRightInd w:val="0"/>
              <w:snapToGrid w:val="0"/>
              <w:spacing w:beforeLines="25" w:afterLines="25"/>
              <w:jc w:val="center"/>
              <w:rPr>
                <w:rFonts w:eastAsia="仿宋"/>
                <w:b/>
                <w:sz w:val="24"/>
              </w:rPr>
            </w:pPr>
            <w:r w:rsidRPr="004B0BA2">
              <w:rPr>
                <w:rFonts w:eastAsia="仿宋" w:hAnsi="仿宋"/>
                <w:b/>
                <w:sz w:val="24"/>
              </w:rPr>
              <w:t>本栏根据情况填写</w:t>
            </w:r>
          </w:p>
        </w:tc>
      </w:tr>
    </w:tbl>
    <w:p w:rsidR="00243543" w:rsidRPr="004B0BA2" w:rsidRDefault="00243543" w:rsidP="00243543">
      <w:pPr>
        <w:rPr>
          <w:rFonts w:eastAsia="仿宋" w:hint="eastAsia"/>
          <w:b/>
          <w:sz w:val="24"/>
        </w:rPr>
      </w:pPr>
      <w:r w:rsidRPr="004B0BA2">
        <w:rPr>
          <w:rFonts w:eastAsia="仿宋"/>
          <w:b/>
          <w:sz w:val="24"/>
        </w:rPr>
        <w:t xml:space="preserve">           </w:t>
      </w:r>
    </w:p>
    <w:p w:rsidR="00243543" w:rsidRPr="004B0BA2" w:rsidRDefault="00243543" w:rsidP="00243543">
      <w:pPr>
        <w:ind w:firstLineChars="596" w:firstLine="1430"/>
        <w:rPr>
          <w:rFonts w:eastAsia="仿宋"/>
          <w:b/>
          <w:sz w:val="30"/>
          <w:szCs w:val="30"/>
        </w:rPr>
      </w:pPr>
      <w:r w:rsidRPr="004B0BA2">
        <w:rPr>
          <w:rFonts w:eastAsia="仿宋" w:hAnsi="仿宋"/>
          <w:b/>
          <w:sz w:val="24"/>
        </w:rPr>
        <w:t>赛区监督仲裁组负责人签字：</w:t>
      </w:r>
    </w:p>
    <w:p w:rsidR="00203E62" w:rsidRDefault="00203E62">
      <w:pPr>
        <w:rPr>
          <w:rFonts w:hint="eastAsia"/>
        </w:rPr>
      </w:pPr>
    </w:p>
    <w:sectPr w:rsidR="00203E62" w:rsidSect="001F76AC">
      <w:pgSz w:w="11906" w:h="16838"/>
      <w:pgMar w:top="1304" w:right="1361" w:bottom="1701" w:left="1361" w:header="851" w:footer="992" w:gutter="0"/>
      <w:cols w:space="425"/>
      <w:docGrid w:linePitch="435"/>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微软雅黑"/>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小标宋">
    <w:altName w:val="微软雅黑"/>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F8B" w:rsidRDefault="00243543" w:rsidP="00DD1BC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425F8B" w:rsidRDefault="00243543">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F8B" w:rsidRDefault="00243543" w:rsidP="00DD1BC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8</w:t>
    </w:r>
    <w:r>
      <w:rPr>
        <w:rStyle w:val="a5"/>
      </w:rPr>
      <w:fldChar w:fldCharType="end"/>
    </w:r>
  </w:p>
  <w:p w:rsidR="00425F8B" w:rsidRDefault="00243543">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F8B" w:rsidRDefault="00243543" w:rsidP="00DD1BC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425F8B" w:rsidRDefault="00243543">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F8B" w:rsidRDefault="00243543" w:rsidP="00DD1BC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36</w:t>
    </w:r>
    <w:r>
      <w:rPr>
        <w:rStyle w:val="a5"/>
      </w:rPr>
      <w:fldChar w:fldCharType="end"/>
    </w:r>
  </w:p>
  <w:p w:rsidR="00425F8B" w:rsidRDefault="00243543">
    <w:pPr>
      <w:pStyle w:val="a4"/>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5C0EEC0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4D422E2A"/>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F86266FE"/>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9606556"/>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1C0E96C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11D21E68"/>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DA30FB9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53567F2C"/>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DB68D51E"/>
    <w:lvl w:ilvl="0">
      <w:start w:val="1"/>
      <w:numFmt w:val="decimal"/>
      <w:lvlText w:val="%1."/>
      <w:lvlJc w:val="left"/>
      <w:pPr>
        <w:tabs>
          <w:tab w:val="num" w:pos="360"/>
        </w:tabs>
        <w:ind w:left="360" w:hangingChars="200" w:hanging="360"/>
      </w:pPr>
    </w:lvl>
  </w:abstractNum>
  <w:abstractNum w:abstractNumId="9">
    <w:nsid w:val="FFFFFF89"/>
    <w:multiLevelType w:val="singleLevel"/>
    <w:tmpl w:val="055CFB62"/>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266640C6"/>
    <w:multiLevelType w:val="hybridMultilevel"/>
    <w:tmpl w:val="B23AD480"/>
    <w:lvl w:ilvl="0" w:tplc="19B22312">
      <w:start w:val="3"/>
      <w:numFmt w:val="japaneseCounting"/>
      <w:lvlText w:val="%1、"/>
      <w:lvlJc w:val="left"/>
      <w:pPr>
        <w:tabs>
          <w:tab w:val="num" w:pos="1365"/>
        </w:tabs>
        <w:ind w:left="1365" w:hanging="720"/>
      </w:pPr>
      <w:rPr>
        <w:rFonts w:cs="Times New Roman" w:hint="default"/>
      </w:rPr>
    </w:lvl>
    <w:lvl w:ilvl="1" w:tplc="04090019" w:tentative="1">
      <w:start w:val="1"/>
      <w:numFmt w:val="lowerLetter"/>
      <w:lvlText w:val="%2)"/>
      <w:lvlJc w:val="left"/>
      <w:pPr>
        <w:tabs>
          <w:tab w:val="num" w:pos="1485"/>
        </w:tabs>
        <w:ind w:left="1485" w:hanging="420"/>
      </w:pPr>
      <w:rPr>
        <w:rFonts w:cs="Times New Roman"/>
      </w:rPr>
    </w:lvl>
    <w:lvl w:ilvl="2" w:tplc="0409001B" w:tentative="1">
      <w:start w:val="1"/>
      <w:numFmt w:val="lowerRoman"/>
      <w:lvlText w:val="%3."/>
      <w:lvlJc w:val="right"/>
      <w:pPr>
        <w:tabs>
          <w:tab w:val="num" w:pos="1905"/>
        </w:tabs>
        <w:ind w:left="1905" w:hanging="420"/>
      </w:pPr>
      <w:rPr>
        <w:rFonts w:cs="Times New Roman"/>
      </w:rPr>
    </w:lvl>
    <w:lvl w:ilvl="3" w:tplc="0409000F" w:tentative="1">
      <w:start w:val="1"/>
      <w:numFmt w:val="decimal"/>
      <w:lvlText w:val="%4."/>
      <w:lvlJc w:val="left"/>
      <w:pPr>
        <w:tabs>
          <w:tab w:val="num" w:pos="2325"/>
        </w:tabs>
        <w:ind w:left="2325" w:hanging="420"/>
      </w:pPr>
      <w:rPr>
        <w:rFonts w:cs="Times New Roman"/>
      </w:rPr>
    </w:lvl>
    <w:lvl w:ilvl="4" w:tplc="04090019" w:tentative="1">
      <w:start w:val="1"/>
      <w:numFmt w:val="lowerLetter"/>
      <w:lvlText w:val="%5)"/>
      <w:lvlJc w:val="left"/>
      <w:pPr>
        <w:tabs>
          <w:tab w:val="num" w:pos="2745"/>
        </w:tabs>
        <w:ind w:left="2745" w:hanging="420"/>
      </w:pPr>
      <w:rPr>
        <w:rFonts w:cs="Times New Roman"/>
      </w:rPr>
    </w:lvl>
    <w:lvl w:ilvl="5" w:tplc="0409001B" w:tentative="1">
      <w:start w:val="1"/>
      <w:numFmt w:val="lowerRoman"/>
      <w:lvlText w:val="%6."/>
      <w:lvlJc w:val="right"/>
      <w:pPr>
        <w:tabs>
          <w:tab w:val="num" w:pos="3165"/>
        </w:tabs>
        <w:ind w:left="3165" w:hanging="420"/>
      </w:pPr>
      <w:rPr>
        <w:rFonts w:cs="Times New Roman"/>
      </w:rPr>
    </w:lvl>
    <w:lvl w:ilvl="6" w:tplc="0409000F" w:tentative="1">
      <w:start w:val="1"/>
      <w:numFmt w:val="decimal"/>
      <w:lvlText w:val="%7."/>
      <w:lvlJc w:val="left"/>
      <w:pPr>
        <w:tabs>
          <w:tab w:val="num" w:pos="3585"/>
        </w:tabs>
        <w:ind w:left="3585" w:hanging="420"/>
      </w:pPr>
      <w:rPr>
        <w:rFonts w:cs="Times New Roman"/>
      </w:rPr>
    </w:lvl>
    <w:lvl w:ilvl="7" w:tplc="04090019" w:tentative="1">
      <w:start w:val="1"/>
      <w:numFmt w:val="lowerLetter"/>
      <w:lvlText w:val="%8)"/>
      <w:lvlJc w:val="left"/>
      <w:pPr>
        <w:tabs>
          <w:tab w:val="num" w:pos="4005"/>
        </w:tabs>
        <w:ind w:left="4005" w:hanging="420"/>
      </w:pPr>
      <w:rPr>
        <w:rFonts w:cs="Times New Roman"/>
      </w:rPr>
    </w:lvl>
    <w:lvl w:ilvl="8" w:tplc="0409001B" w:tentative="1">
      <w:start w:val="1"/>
      <w:numFmt w:val="lowerRoman"/>
      <w:lvlText w:val="%9."/>
      <w:lvlJc w:val="right"/>
      <w:pPr>
        <w:tabs>
          <w:tab w:val="num" w:pos="4425"/>
        </w:tabs>
        <w:ind w:left="4425" w:hanging="420"/>
      </w:pPr>
      <w:rPr>
        <w:rFonts w:cs="Times New Roman"/>
      </w:rPr>
    </w:lvl>
  </w:abstractNum>
  <w:abstractNum w:abstractNumId="11">
    <w:nsid w:val="516D114A"/>
    <w:multiLevelType w:val="hybridMultilevel"/>
    <w:tmpl w:val="DB922BBE"/>
    <w:lvl w:ilvl="0" w:tplc="6A941018">
      <w:start w:val="3"/>
      <w:numFmt w:val="japaneseCounting"/>
      <w:lvlText w:val="（%1）"/>
      <w:lvlJc w:val="left"/>
      <w:pPr>
        <w:ind w:left="1720" w:hanging="108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2">
    <w:nsid w:val="637D0289"/>
    <w:multiLevelType w:val="hybridMultilevel"/>
    <w:tmpl w:val="C38C6646"/>
    <w:lvl w:ilvl="0" w:tplc="EC088604">
      <w:start w:val="1"/>
      <w:numFmt w:val="japaneseCounting"/>
      <w:lvlText w:val="%1、"/>
      <w:lvlJc w:val="left"/>
      <w:pPr>
        <w:tabs>
          <w:tab w:val="num" w:pos="1365"/>
        </w:tabs>
        <w:ind w:left="1365" w:hanging="720"/>
      </w:pPr>
      <w:rPr>
        <w:rFonts w:cs="Times New Roman" w:hint="default"/>
      </w:rPr>
    </w:lvl>
    <w:lvl w:ilvl="1" w:tplc="04090019" w:tentative="1">
      <w:start w:val="1"/>
      <w:numFmt w:val="lowerLetter"/>
      <w:lvlText w:val="%2)"/>
      <w:lvlJc w:val="left"/>
      <w:pPr>
        <w:tabs>
          <w:tab w:val="num" w:pos="1485"/>
        </w:tabs>
        <w:ind w:left="1485" w:hanging="420"/>
      </w:pPr>
      <w:rPr>
        <w:rFonts w:cs="Times New Roman"/>
      </w:rPr>
    </w:lvl>
    <w:lvl w:ilvl="2" w:tplc="0409001B" w:tentative="1">
      <w:start w:val="1"/>
      <w:numFmt w:val="lowerRoman"/>
      <w:lvlText w:val="%3."/>
      <w:lvlJc w:val="right"/>
      <w:pPr>
        <w:tabs>
          <w:tab w:val="num" w:pos="1905"/>
        </w:tabs>
        <w:ind w:left="1905" w:hanging="420"/>
      </w:pPr>
      <w:rPr>
        <w:rFonts w:cs="Times New Roman"/>
      </w:rPr>
    </w:lvl>
    <w:lvl w:ilvl="3" w:tplc="0409000F" w:tentative="1">
      <w:start w:val="1"/>
      <w:numFmt w:val="decimal"/>
      <w:lvlText w:val="%4."/>
      <w:lvlJc w:val="left"/>
      <w:pPr>
        <w:tabs>
          <w:tab w:val="num" w:pos="2325"/>
        </w:tabs>
        <w:ind w:left="2325" w:hanging="420"/>
      </w:pPr>
      <w:rPr>
        <w:rFonts w:cs="Times New Roman"/>
      </w:rPr>
    </w:lvl>
    <w:lvl w:ilvl="4" w:tplc="04090019" w:tentative="1">
      <w:start w:val="1"/>
      <w:numFmt w:val="lowerLetter"/>
      <w:lvlText w:val="%5)"/>
      <w:lvlJc w:val="left"/>
      <w:pPr>
        <w:tabs>
          <w:tab w:val="num" w:pos="2745"/>
        </w:tabs>
        <w:ind w:left="2745" w:hanging="420"/>
      </w:pPr>
      <w:rPr>
        <w:rFonts w:cs="Times New Roman"/>
      </w:rPr>
    </w:lvl>
    <w:lvl w:ilvl="5" w:tplc="0409001B" w:tentative="1">
      <w:start w:val="1"/>
      <w:numFmt w:val="lowerRoman"/>
      <w:lvlText w:val="%6."/>
      <w:lvlJc w:val="right"/>
      <w:pPr>
        <w:tabs>
          <w:tab w:val="num" w:pos="3165"/>
        </w:tabs>
        <w:ind w:left="3165" w:hanging="420"/>
      </w:pPr>
      <w:rPr>
        <w:rFonts w:cs="Times New Roman"/>
      </w:rPr>
    </w:lvl>
    <w:lvl w:ilvl="6" w:tplc="0409000F" w:tentative="1">
      <w:start w:val="1"/>
      <w:numFmt w:val="decimal"/>
      <w:lvlText w:val="%7."/>
      <w:lvlJc w:val="left"/>
      <w:pPr>
        <w:tabs>
          <w:tab w:val="num" w:pos="3585"/>
        </w:tabs>
        <w:ind w:left="3585" w:hanging="420"/>
      </w:pPr>
      <w:rPr>
        <w:rFonts w:cs="Times New Roman"/>
      </w:rPr>
    </w:lvl>
    <w:lvl w:ilvl="7" w:tplc="04090019" w:tentative="1">
      <w:start w:val="1"/>
      <w:numFmt w:val="lowerLetter"/>
      <w:lvlText w:val="%8)"/>
      <w:lvlJc w:val="left"/>
      <w:pPr>
        <w:tabs>
          <w:tab w:val="num" w:pos="4005"/>
        </w:tabs>
        <w:ind w:left="4005" w:hanging="420"/>
      </w:pPr>
      <w:rPr>
        <w:rFonts w:cs="Times New Roman"/>
      </w:rPr>
    </w:lvl>
    <w:lvl w:ilvl="8" w:tplc="0409001B" w:tentative="1">
      <w:start w:val="1"/>
      <w:numFmt w:val="lowerRoman"/>
      <w:lvlText w:val="%9."/>
      <w:lvlJc w:val="right"/>
      <w:pPr>
        <w:tabs>
          <w:tab w:val="num" w:pos="4425"/>
        </w:tabs>
        <w:ind w:left="4425" w:hanging="420"/>
      </w:pPr>
      <w:rPr>
        <w:rFonts w:cs="Times New Roman"/>
      </w:rPr>
    </w:lvl>
  </w:abstractNum>
  <w:abstractNum w:abstractNumId="13">
    <w:nsid w:val="6B3C1C44"/>
    <w:multiLevelType w:val="hybridMultilevel"/>
    <w:tmpl w:val="A94C55FE"/>
    <w:lvl w:ilvl="0" w:tplc="4F4A317C">
      <w:start w:val="5"/>
      <w:numFmt w:val="japaneseCounting"/>
      <w:lvlText w:val="%1、"/>
      <w:lvlJc w:val="left"/>
      <w:pPr>
        <w:tabs>
          <w:tab w:val="num" w:pos="1365"/>
        </w:tabs>
        <w:ind w:left="1365" w:hanging="720"/>
      </w:pPr>
      <w:rPr>
        <w:rFonts w:cs="Times New Roman" w:hint="default"/>
      </w:rPr>
    </w:lvl>
    <w:lvl w:ilvl="1" w:tplc="04090019" w:tentative="1">
      <w:start w:val="1"/>
      <w:numFmt w:val="lowerLetter"/>
      <w:lvlText w:val="%2)"/>
      <w:lvlJc w:val="left"/>
      <w:pPr>
        <w:tabs>
          <w:tab w:val="num" w:pos="1485"/>
        </w:tabs>
        <w:ind w:left="1485" w:hanging="420"/>
      </w:pPr>
      <w:rPr>
        <w:rFonts w:cs="Times New Roman"/>
      </w:rPr>
    </w:lvl>
    <w:lvl w:ilvl="2" w:tplc="0409001B" w:tentative="1">
      <w:start w:val="1"/>
      <w:numFmt w:val="lowerRoman"/>
      <w:lvlText w:val="%3."/>
      <w:lvlJc w:val="right"/>
      <w:pPr>
        <w:tabs>
          <w:tab w:val="num" w:pos="1905"/>
        </w:tabs>
        <w:ind w:left="1905" w:hanging="420"/>
      </w:pPr>
      <w:rPr>
        <w:rFonts w:cs="Times New Roman"/>
      </w:rPr>
    </w:lvl>
    <w:lvl w:ilvl="3" w:tplc="0409000F" w:tentative="1">
      <w:start w:val="1"/>
      <w:numFmt w:val="decimal"/>
      <w:lvlText w:val="%4."/>
      <w:lvlJc w:val="left"/>
      <w:pPr>
        <w:tabs>
          <w:tab w:val="num" w:pos="2325"/>
        </w:tabs>
        <w:ind w:left="2325" w:hanging="420"/>
      </w:pPr>
      <w:rPr>
        <w:rFonts w:cs="Times New Roman"/>
      </w:rPr>
    </w:lvl>
    <w:lvl w:ilvl="4" w:tplc="04090019" w:tentative="1">
      <w:start w:val="1"/>
      <w:numFmt w:val="lowerLetter"/>
      <w:lvlText w:val="%5)"/>
      <w:lvlJc w:val="left"/>
      <w:pPr>
        <w:tabs>
          <w:tab w:val="num" w:pos="2745"/>
        </w:tabs>
        <w:ind w:left="2745" w:hanging="420"/>
      </w:pPr>
      <w:rPr>
        <w:rFonts w:cs="Times New Roman"/>
      </w:rPr>
    </w:lvl>
    <w:lvl w:ilvl="5" w:tplc="0409001B" w:tentative="1">
      <w:start w:val="1"/>
      <w:numFmt w:val="lowerRoman"/>
      <w:lvlText w:val="%6."/>
      <w:lvlJc w:val="right"/>
      <w:pPr>
        <w:tabs>
          <w:tab w:val="num" w:pos="3165"/>
        </w:tabs>
        <w:ind w:left="3165" w:hanging="420"/>
      </w:pPr>
      <w:rPr>
        <w:rFonts w:cs="Times New Roman"/>
      </w:rPr>
    </w:lvl>
    <w:lvl w:ilvl="6" w:tplc="0409000F" w:tentative="1">
      <w:start w:val="1"/>
      <w:numFmt w:val="decimal"/>
      <w:lvlText w:val="%7."/>
      <w:lvlJc w:val="left"/>
      <w:pPr>
        <w:tabs>
          <w:tab w:val="num" w:pos="3585"/>
        </w:tabs>
        <w:ind w:left="3585" w:hanging="420"/>
      </w:pPr>
      <w:rPr>
        <w:rFonts w:cs="Times New Roman"/>
      </w:rPr>
    </w:lvl>
    <w:lvl w:ilvl="7" w:tplc="04090019" w:tentative="1">
      <w:start w:val="1"/>
      <w:numFmt w:val="lowerLetter"/>
      <w:lvlText w:val="%8)"/>
      <w:lvlJc w:val="left"/>
      <w:pPr>
        <w:tabs>
          <w:tab w:val="num" w:pos="4005"/>
        </w:tabs>
        <w:ind w:left="4005" w:hanging="420"/>
      </w:pPr>
      <w:rPr>
        <w:rFonts w:cs="Times New Roman"/>
      </w:rPr>
    </w:lvl>
    <w:lvl w:ilvl="8" w:tplc="0409001B" w:tentative="1">
      <w:start w:val="1"/>
      <w:numFmt w:val="lowerRoman"/>
      <w:lvlText w:val="%9."/>
      <w:lvlJc w:val="right"/>
      <w:pPr>
        <w:tabs>
          <w:tab w:val="num" w:pos="4425"/>
        </w:tabs>
        <w:ind w:left="4425" w:hanging="420"/>
      </w:pPr>
      <w:rPr>
        <w:rFonts w:cs="Times New Roman"/>
      </w:rPr>
    </w:lvl>
  </w:abstractNum>
  <w:num w:numId="1">
    <w:abstractNumId w:val="12"/>
  </w:num>
  <w:num w:numId="2">
    <w:abstractNumId w:val="10"/>
  </w:num>
  <w:num w:numId="3">
    <w:abstractNumId w:val="13"/>
  </w:num>
  <w:num w:numId="4">
    <w:abstractNumId w:val="11"/>
  </w:num>
  <w:num w:numId="5">
    <w:abstractNumId w:val="8"/>
  </w:num>
  <w:num w:numId="6">
    <w:abstractNumId w:val="3"/>
  </w:num>
  <w:num w:numId="7">
    <w:abstractNumId w:val="2"/>
  </w:num>
  <w:num w:numId="8">
    <w:abstractNumId w:val="1"/>
  </w:num>
  <w:num w:numId="9">
    <w:abstractNumId w:val="0"/>
  </w:num>
  <w:num w:numId="10">
    <w:abstractNumId w:val="9"/>
  </w:num>
  <w:num w:numId="11">
    <w:abstractNumId w:val="7"/>
  </w:num>
  <w:num w:numId="12">
    <w:abstractNumId w:val="6"/>
  </w:num>
  <w:num w:numId="13">
    <w:abstractNumId w:val="5"/>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43543"/>
    <w:rsid w:val="00203E62"/>
    <w:rsid w:val="00243543"/>
    <w:rsid w:val="00D01C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54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243543"/>
    <w:pPr>
      <w:widowControl w:val="0"/>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rsid w:val="00243543"/>
    <w:pPr>
      <w:tabs>
        <w:tab w:val="center" w:pos="4153"/>
        <w:tab w:val="right" w:pos="8306"/>
      </w:tabs>
      <w:snapToGrid w:val="0"/>
      <w:jc w:val="left"/>
    </w:pPr>
    <w:rPr>
      <w:kern w:val="0"/>
      <w:sz w:val="18"/>
      <w:szCs w:val="18"/>
      <w:lang/>
    </w:rPr>
  </w:style>
  <w:style w:type="character" w:customStyle="1" w:styleId="Char">
    <w:name w:val="页脚 Char"/>
    <w:basedOn w:val="a0"/>
    <w:link w:val="a4"/>
    <w:uiPriority w:val="99"/>
    <w:rsid w:val="00243543"/>
    <w:rPr>
      <w:rFonts w:ascii="Times New Roman" w:eastAsia="宋体" w:hAnsi="Times New Roman" w:cs="Times New Roman"/>
      <w:kern w:val="0"/>
      <w:sz w:val="18"/>
      <w:szCs w:val="18"/>
      <w:lang/>
    </w:rPr>
  </w:style>
  <w:style w:type="character" w:styleId="a5">
    <w:name w:val="page number"/>
    <w:uiPriority w:val="99"/>
    <w:rsid w:val="00243543"/>
    <w:rPr>
      <w:rFonts w:cs="Times New Roman"/>
    </w:rPr>
  </w:style>
  <w:style w:type="paragraph" w:styleId="a6">
    <w:name w:val="header"/>
    <w:basedOn w:val="a"/>
    <w:link w:val="Char0"/>
    <w:uiPriority w:val="99"/>
    <w:rsid w:val="00243543"/>
    <w:pPr>
      <w:pBdr>
        <w:bottom w:val="single" w:sz="6" w:space="1" w:color="auto"/>
      </w:pBdr>
      <w:tabs>
        <w:tab w:val="center" w:pos="4153"/>
        <w:tab w:val="right" w:pos="8306"/>
      </w:tabs>
      <w:snapToGrid w:val="0"/>
      <w:jc w:val="center"/>
    </w:pPr>
    <w:rPr>
      <w:kern w:val="0"/>
      <w:sz w:val="18"/>
      <w:szCs w:val="18"/>
      <w:lang/>
    </w:rPr>
  </w:style>
  <w:style w:type="character" w:customStyle="1" w:styleId="Char0">
    <w:name w:val="页眉 Char"/>
    <w:basedOn w:val="a0"/>
    <w:link w:val="a6"/>
    <w:uiPriority w:val="99"/>
    <w:rsid w:val="00243543"/>
    <w:rPr>
      <w:rFonts w:ascii="Times New Roman" w:eastAsia="宋体" w:hAnsi="Times New Roman" w:cs="Times New Roman"/>
      <w:kern w:val="0"/>
      <w:sz w:val="18"/>
      <w:szCs w:val="18"/>
      <w:lang/>
    </w:rPr>
  </w:style>
  <w:style w:type="character" w:customStyle="1" w:styleId="HeaderChar">
    <w:name w:val="Header Char"/>
    <w:uiPriority w:val="99"/>
    <w:semiHidden/>
    <w:rsid w:val="00243543"/>
    <w:rPr>
      <w:sz w:val="18"/>
      <w:szCs w:val="18"/>
    </w:rPr>
  </w:style>
  <w:style w:type="paragraph" w:styleId="a7">
    <w:name w:val="annotation text"/>
    <w:basedOn w:val="a"/>
    <w:link w:val="Char1"/>
    <w:uiPriority w:val="99"/>
    <w:semiHidden/>
    <w:rsid w:val="00243543"/>
    <w:pPr>
      <w:jc w:val="left"/>
    </w:pPr>
    <w:rPr>
      <w:kern w:val="0"/>
      <w:sz w:val="24"/>
      <w:szCs w:val="20"/>
      <w:lang/>
    </w:rPr>
  </w:style>
  <w:style w:type="character" w:customStyle="1" w:styleId="Char1">
    <w:name w:val="批注文字 Char"/>
    <w:basedOn w:val="a0"/>
    <w:link w:val="a7"/>
    <w:uiPriority w:val="99"/>
    <w:semiHidden/>
    <w:rsid w:val="00243543"/>
    <w:rPr>
      <w:rFonts w:ascii="Times New Roman" w:eastAsia="宋体" w:hAnsi="Times New Roman" w:cs="Times New Roman"/>
      <w:kern w:val="0"/>
      <w:sz w:val="24"/>
      <w:szCs w:val="20"/>
      <w:lang/>
    </w:rPr>
  </w:style>
  <w:style w:type="character" w:customStyle="1" w:styleId="CommentTextChar">
    <w:name w:val="Comment Text Char"/>
    <w:uiPriority w:val="99"/>
    <w:semiHidden/>
    <w:rsid w:val="00243543"/>
    <w:rPr>
      <w:szCs w:val="24"/>
    </w:rPr>
  </w:style>
  <w:style w:type="paragraph" w:styleId="a8">
    <w:name w:val="Document Map"/>
    <w:basedOn w:val="a"/>
    <w:link w:val="Char2"/>
    <w:uiPriority w:val="99"/>
    <w:semiHidden/>
    <w:unhideWhenUsed/>
    <w:rsid w:val="00243543"/>
    <w:rPr>
      <w:rFonts w:ascii="宋体"/>
      <w:kern w:val="0"/>
      <w:sz w:val="18"/>
      <w:szCs w:val="18"/>
      <w:lang/>
    </w:rPr>
  </w:style>
  <w:style w:type="character" w:customStyle="1" w:styleId="Char2">
    <w:name w:val="文档结构图 Char"/>
    <w:basedOn w:val="a0"/>
    <w:link w:val="a8"/>
    <w:uiPriority w:val="99"/>
    <w:semiHidden/>
    <w:rsid w:val="00243543"/>
    <w:rPr>
      <w:rFonts w:ascii="宋体" w:eastAsia="宋体" w:hAnsi="Times New Roman" w:cs="Times New Roman"/>
      <w:kern w:val="0"/>
      <w:sz w:val="18"/>
      <w:szCs w:val="18"/>
      <w:lang/>
    </w:rPr>
  </w:style>
  <w:style w:type="paragraph" w:styleId="a9">
    <w:name w:val="Balloon Text"/>
    <w:basedOn w:val="a"/>
    <w:link w:val="Char3"/>
    <w:uiPriority w:val="99"/>
    <w:semiHidden/>
    <w:unhideWhenUsed/>
    <w:rsid w:val="00243543"/>
    <w:rPr>
      <w:sz w:val="18"/>
      <w:szCs w:val="18"/>
    </w:rPr>
  </w:style>
  <w:style w:type="character" w:customStyle="1" w:styleId="Char3">
    <w:name w:val="批注框文本 Char"/>
    <w:basedOn w:val="a0"/>
    <w:link w:val="a9"/>
    <w:uiPriority w:val="99"/>
    <w:semiHidden/>
    <w:rsid w:val="0024354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1857</Words>
  <Characters>10585</Characters>
  <Application>Microsoft Office Word</Application>
  <DocSecurity>0</DocSecurity>
  <Lines>88</Lines>
  <Paragraphs>24</Paragraphs>
  <ScaleCrop>false</ScaleCrop>
  <Company>China</Company>
  <LinksUpToDate>false</LinksUpToDate>
  <CharactersWithSpaces>12418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职业能力建设处（继续教育处）-杨春华</dc:creator>
  <cp:keywords/>
  <dc:description/>
  <cp:lastModifiedBy>职业能力建设处（继续教育处）-杨春华</cp:lastModifiedBy>
  <cp:revision>1</cp:revision>
  <dcterms:created xsi:type="dcterms:W3CDTF">2018-04-16T07:04:00Z</dcterms:created>
  <dcterms:modified xsi:type="dcterms:W3CDTF">2018-04-16T07:05:00Z</dcterms:modified>
</cp:coreProperties>
</file>